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A797D" w:rsidRDefault="00CA797D">
      <w:pPr>
        <w:widowControl w:val="0"/>
      </w:pPr>
      <w:bookmarkStart w:id="0" w:name="_GoBack"/>
      <w:bookmarkEnd w:id="0"/>
    </w:p>
    <w:tbl>
      <w:tblPr>
        <w:tblStyle w:val="a"/>
        <w:tblW w:w="13185" w:type="dxa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135"/>
        <w:gridCol w:w="4140"/>
        <w:gridCol w:w="3570"/>
      </w:tblGrid>
      <w:tr w:rsidR="00CA797D">
        <w:trPr>
          <w:trHeight w:val="580"/>
        </w:trPr>
        <w:tc>
          <w:tcPr>
            <w:tcW w:w="13185" w:type="dxa"/>
            <w:gridSpan w:val="4"/>
          </w:tcPr>
          <w:p w:rsidR="00CA797D" w:rsidRDefault="00E1786A">
            <w:r>
              <w:rPr>
                <w:rFonts w:ascii="Calibri" w:eastAsia="Calibri" w:hAnsi="Calibri" w:cs="Calibri"/>
                <w:sz w:val="30"/>
                <w:szCs w:val="30"/>
              </w:rPr>
              <w:t>LEQ</w:t>
            </w:r>
            <w:r>
              <w:rPr>
                <w:rFonts w:ascii="Calibri" w:eastAsia="Calibri" w:hAnsi="Calibri" w:cs="Calibri"/>
                <w:sz w:val="30"/>
                <w:szCs w:val="30"/>
              </w:rPr>
              <w:t xml:space="preserve">:  </w:t>
            </w:r>
            <w:r>
              <w:rPr>
                <w:rFonts w:ascii="Calibri" w:eastAsia="Calibri" w:hAnsi="Calibri" w:cs="Calibri"/>
                <w:sz w:val="30"/>
                <w:szCs w:val="30"/>
              </w:rPr>
              <w:t xml:space="preserve">How does </w:t>
            </w:r>
            <w:proofErr w:type="spellStart"/>
            <w:r>
              <w:rPr>
                <w:rFonts w:ascii="Calibri" w:eastAsia="Calibri" w:hAnsi="Calibri" w:cs="Calibri"/>
                <w:sz w:val="30"/>
                <w:szCs w:val="30"/>
              </w:rPr>
              <w:t>Orval</w:t>
            </w:r>
            <w:proofErr w:type="spellEnd"/>
            <w:r>
              <w:rPr>
                <w:rFonts w:ascii="Calibri" w:eastAsia="Calibri" w:hAnsi="Calibri" w:cs="Calibri"/>
                <w:sz w:val="30"/>
                <w:szCs w:val="30"/>
              </w:rPr>
              <w:t xml:space="preserve"> Faubus use ethos, logos, and pathos to build his message? </w:t>
            </w:r>
          </w:p>
          <w:p w:rsidR="00CA797D" w:rsidRDefault="00CA797D">
            <w:pPr>
              <w:widowControl w:val="0"/>
              <w:spacing w:line="240" w:lineRule="auto"/>
            </w:pPr>
          </w:p>
        </w:tc>
      </w:tr>
      <w:tr w:rsidR="00CA797D">
        <w:trPr>
          <w:trHeight w:val="740"/>
        </w:trPr>
        <w:tc>
          <w:tcPr>
            <w:tcW w:w="2340" w:type="dxa"/>
          </w:tcPr>
          <w:p w:rsidR="00CA797D" w:rsidRDefault="00E1786A">
            <w:pPr>
              <w:spacing w:line="240" w:lineRule="auto"/>
            </w:pPr>
            <w:bookmarkStart w:id="1" w:name="h.gjdgxs" w:colFirst="0" w:colLast="0"/>
            <w:bookmarkEnd w:id="1"/>
            <w:r>
              <w:rPr>
                <w:rFonts w:ascii="Calibri" w:eastAsia="Calibri" w:hAnsi="Calibri" w:cs="Calibri"/>
                <w:b/>
              </w:rPr>
              <w:t>Name</w:t>
            </w:r>
          </w:p>
        </w:tc>
        <w:tc>
          <w:tcPr>
            <w:tcW w:w="3135" w:type="dxa"/>
            <w:vAlign w:val="center"/>
          </w:tcPr>
          <w:p w:rsidR="00CA797D" w:rsidRDefault="00E1786A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Performance level 2</w:t>
            </w:r>
          </w:p>
        </w:tc>
        <w:tc>
          <w:tcPr>
            <w:tcW w:w="4140" w:type="dxa"/>
            <w:vAlign w:val="center"/>
          </w:tcPr>
          <w:p w:rsidR="00CA797D" w:rsidRDefault="00E1786A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Performance Level 1</w:t>
            </w:r>
          </w:p>
        </w:tc>
        <w:tc>
          <w:tcPr>
            <w:tcW w:w="3570" w:type="dxa"/>
            <w:vAlign w:val="center"/>
          </w:tcPr>
          <w:p w:rsidR="00CA797D" w:rsidRDefault="00E1786A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Performance level 0</w:t>
            </w:r>
          </w:p>
        </w:tc>
      </w:tr>
      <w:tr w:rsidR="00CA797D">
        <w:trPr>
          <w:trHeight w:val="880"/>
        </w:trPr>
        <w:tc>
          <w:tcPr>
            <w:tcW w:w="2340" w:type="dxa"/>
            <w:vAlign w:val="center"/>
          </w:tcPr>
          <w:p w:rsidR="00CA797D" w:rsidRDefault="00CA797D">
            <w:pPr>
              <w:spacing w:line="240" w:lineRule="auto"/>
              <w:jc w:val="center"/>
            </w:pPr>
          </w:p>
          <w:p w:rsidR="00CA797D" w:rsidRDefault="00E1786A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Evaluation of Author’s argument (RI 3)</w:t>
            </w:r>
          </w:p>
          <w:p w:rsidR="00CA797D" w:rsidRDefault="00CA797D">
            <w:pPr>
              <w:spacing w:line="240" w:lineRule="auto"/>
              <w:jc w:val="center"/>
            </w:pPr>
          </w:p>
        </w:tc>
        <w:tc>
          <w:tcPr>
            <w:tcW w:w="3135" w:type="dxa"/>
          </w:tcPr>
          <w:p w:rsidR="00CA797D" w:rsidRDefault="00E1786A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 completely articulated a defensible conclusion based on source information. Student identified if the speech was persuasion or argumentation.</w:t>
            </w:r>
          </w:p>
        </w:tc>
        <w:tc>
          <w:tcPr>
            <w:tcW w:w="4140" w:type="dxa"/>
          </w:tcPr>
          <w:p w:rsidR="00CA797D" w:rsidRDefault="00E1786A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 identifies a conclusion, but it may be incompletely articulated or not completely defensible. Stud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ent identified if the speech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was persuasion or argumentation. </w:t>
            </w:r>
          </w:p>
        </w:tc>
        <w:tc>
          <w:tcPr>
            <w:tcW w:w="3570" w:type="dxa"/>
          </w:tcPr>
          <w:p w:rsidR="00CA797D" w:rsidRDefault="00E1786A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student did not identify a conclusion or identified an indefensible interpretation. Student did not identify if the speech was persua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sion or argumentation. </w:t>
            </w:r>
          </w:p>
        </w:tc>
      </w:tr>
      <w:tr w:rsidR="00CA797D">
        <w:trPr>
          <w:trHeight w:val="1160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97D" w:rsidRDefault="00CA797D">
            <w:pPr>
              <w:spacing w:line="240" w:lineRule="auto"/>
              <w:ind w:left="500"/>
              <w:jc w:val="center"/>
            </w:pPr>
          </w:p>
          <w:p w:rsidR="00CA797D" w:rsidRDefault="00E1786A">
            <w:pPr>
              <w:spacing w:line="240" w:lineRule="auto"/>
              <w:ind w:left="50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Use of Ethos </w:t>
            </w:r>
          </w:p>
          <w:p w:rsidR="00CA797D" w:rsidRDefault="00E1786A">
            <w:pPr>
              <w:spacing w:line="240" w:lineRule="auto"/>
              <w:ind w:left="50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(RI 4, 6)</w:t>
            </w:r>
          </w:p>
        </w:tc>
        <w:tc>
          <w:tcPr>
            <w:tcW w:w="31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97D" w:rsidRDefault="00E1786A">
            <w:pPr>
              <w:spacing w:line="240" w:lineRule="auto"/>
              <w:ind w:left="50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 adequately explains how and why the author created ethos to establish the argument.</w:t>
            </w:r>
          </w:p>
        </w:tc>
        <w:tc>
          <w:tcPr>
            <w:tcW w:w="41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97D" w:rsidRDefault="00E1786A">
            <w:pPr>
              <w:spacing w:line="240" w:lineRule="auto"/>
              <w:ind w:left="50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 addresses ethos, but might generalize how the author created it to establish the argument. The student generalizes why ethos helps the argument.</w:t>
            </w:r>
          </w:p>
        </w:tc>
        <w:tc>
          <w:tcPr>
            <w:tcW w:w="35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97D" w:rsidRDefault="00E1786A">
            <w:pPr>
              <w:spacing w:line="240" w:lineRule="auto"/>
              <w:ind w:left="50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 doe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not explain how and/or why the author establishes ethos to enhance the argument.</w:t>
            </w:r>
          </w:p>
        </w:tc>
      </w:tr>
      <w:tr w:rsidR="00CA797D">
        <w:trPr>
          <w:trHeight w:val="1160"/>
        </w:trPr>
        <w:tc>
          <w:tcPr>
            <w:tcW w:w="23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97D" w:rsidRDefault="00CA797D">
            <w:pPr>
              <w:spacing w:line="240" w:lineRule="auto"/>
              <w:ind w:left="500"/>
              <w:jc w:val="center"/>
            </w:pPr>
          </w:p>
          <w:p w:rsidR="00CA797D" w:rsidRDefault="00E1786A">
            <w:pPr>
              <w:spacing w:line="240" w:lineRule="auto"/>
              <w:ind w:left="50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Use of Pathos </w:t>
            </w:r>
          </w:p>
          <w:p w:rsidR="00CA797D" w:rsidRDefault="00E1786A">
            <w:pPr>
              <w:spacing w:line="240" w:lineRule="auto"/>
              <w:ind w:left="50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(RI 4, 6)</w:t>
            </w:r>
          </w:p>
        </w:tc>
        <w:tc>
          <w:tcPr>
            <w:tcW w:w="313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97D" w:rsidRDefault="00E1786A">
            <w:pPr>
              <w:spacing w:line="240" w:lineRule="auto"/>
              <w:ind w:left="50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 adequately explains how and why the author uses pathos to enhance the argument.</w:t>
            </w:r>
          </w:p>
        </w:tc>
        <w:tc>
          <w:tcPr>
            <w:tcW w:w="414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97D" w:rsidRDefault="00E1786A">
            <w:pPr>
              <w:spacing w:line="240" w:lineRule="auto"/>
              <w:ind w:left="50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 addresses pathos, but might generalize how and why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it is used to enhance the argument.</w:t>
            </w:r>
          </w:p>
        </w:tc>
        <w:tc>
          <w:tcPr>
            <w:tcW w:w="357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797D" w:rsidRDefault="00E1786A">
            <w:pPr>
              <w:spacing w:line="240" w:lineRule="auto"/>
              <w:ind w:left="500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Student identifies pathos and/or does not explain how pathos is used to enhance the argument OR student incorrectly identifies pathos.</w:t>
            </w:r>
          </w:p>
        </w:tc>
      </w:tr>
      <w:tr w:rsidR="00CA797D">
        <w:trPr>
          <w:trHeight w:val="1400"/>
        </w:trPr>
        <w:tc>
          <w:tcPr>
            <w:tcW w:w="2340" w:type="dxa"/>
            <w:vAlign w:val="center"/>
          </w:tcPr>
          <w:p w:rsidR="00CA797D" w:rsidRDefault="00E1786A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Argument Validity</w:t>
            </w:r>
          </w:p>
          <w:p w:rsidR="00CA797D" w:rsidRDefault="00E1786A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(RI 8) </w:t>
            </w:r>
          </w:p>
        </w:tc>
        <w:tc>
          <w:tcPr>
            <w:tcW w:w="3135" w:type="dxa"/>
          </w:tcPr>
          <w:p w:rsidR="00CA797D" w:rsidRDefault="00E1786A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Student adequately explains how the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author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met the criteria for valid information by examining possible logical fallacies and connects the validity to the student’s conclusion. </w:t>
            </w:r>
          </w:p>
        </w:tc>
        <w:tc>
          <w:tcPr>
            <w:tcW w:w="4140" w:type="dxa"/>
          </w:tcPr>
          <w:p w:rsidR="00CA797D" w:rsidRDefault="00E1786A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Student explains how the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author does or does not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have valid arguments based on possible logical fallacies, but doesn’t 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ully connect the validity of specific articles to the student’s conclusion.</w:t>
            </w:r>
          </w:p>
        </w:tc>
        <w:tc>
          <w:tcPr>
            <w:tcW w:w="3570" w:type="dxa"/>
          </w:tcPr>
          <w:p w:rsidR="00CA797D" w:rsidRDefault="00E1786A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student does not indicate an understanding of how to evaluate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 speech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for logical fallacies or how the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speech’s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content validity connects to the student’s conclusion. </w:t>
            </w:r>
          </w:p>
        </w:tc>
      </w:tr>
      <w:tr w:rsidR="00CA797D">
        <w:trPr>
          <w:trHeight w:val="1260"/>
        </w:trPr>
        <w:tc>
          <w:tcPr>
            <w:tcW w:w="2340" w:type="dxa"/>
            <w:vAlign w:val="center"/>
          </w:tcPr>
          <w:p w:rsidR="00CA797D" w:rsidRDefault="00E1786A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Qual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ity of Details </w:t>
            </w:r>
          </w:p>
          <w:p w:rsidR="00CA797D" w:rsidRDefault="00E1786A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(RI 1)</w:t>
            </w:r>
          </w:p>
        </w:tc>
        <w:tc>
          <w:tcPr>
            <w:tcW w:w="3135" w:type="dxa"/>
          </w:tcPr>
          <w:p w:rsidR="00CA797D" w:rsidRDefault="00E1786A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student selected the appropriate amount of the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best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details for supporting their conclusion and discussion of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the use of ethos, logos, and pathos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</w:p>
        </w:tc>
        <w:tc>
          <w:tcPr>
            <w:tcW w:w="4140" w:type="dxa"/>
          </w:tcPr>
          <w:p w:rsidR="00CA797D" w:rsidRDefault="00E1786A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student selected some details but they were not fully adequate for supporting their conclusion and discussion of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use of ethos, logos, and pathos.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3570" w:type="dxa"/>
          </w:tcPr>
          <w:p w:rsidR="00CA797D" w:rsidRDefault="00E1786A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 student selected no details or irrelevant details.</w:t>
            </w:r>
          </w:p>
        </w:tc>
      </w:tr>
      <w:tr w:rsidR="00CA797D">
        <w:trPr>
          <w:trHeight w:val="1260"/>
        </w:trPr>
        <w:tc>
          <w:tcPr>
            <w:tcW w:w="2340" w:type="dxa"/>
            <w:vAlign w:val="center"/>
          </w:tcPr>
          <w:p w:rsidR="00CA797D" w:rsidRDefault="00E1786A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Writing Quality</w:t>
            </w:r>
          </w:p>
          <w:p w:rsidR="00CA797D" w:rsidRDefault="00E1786A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(W 2) </w:t>
            </w:r>
          </w:p>
        </w:tc>
        <w:tc>
          <w:tcPr>
            <w:tcW w:w="3135" w:type="dxa"/>
          </w:tcPr>
          <w:p w:rsidR="00CA797D" w:rsidRDefault="00E1786A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Response is coherent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ly written with few or no errors in standard English conventions. </w:t>
            </w:r>
          </w:p>
        </w:tc>
        <w:tc>
          <w:tcPr>
            <w:tcW w:w="4140" w:type="dxa"/>
          </w:tcPr>
          <w:p w:rsidR="00CA797D" w:rsidRDefault="00E1786A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Response is written with limited errors in standard English conventions. Errors slow down comprehension.</w:t>
            </w:r>
          </w:p>
        </w:tc>
        <w:tc>
          <w:tcPr>
            <w:tcW w:w="3570" w:type="dxa"/>
          </w:tcPr>
          <w:p w:rsidR="00CA797D" w:rsidRDefault="00E1786A">
            <w:pPr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Response is poorly crafted with many errors in standard English conventions. Compreh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ension is limited due to errors.  </w:t>
            </w:r>
          </w:p>
        </w:tc>
      </w:tr>
    </w:tbl>
    <w:p w:rsidR="00CA797D" w:rsidRDefault="00CA797D"/>
    <w:sectPr w:rsidR="00CA797D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A797D"/>
    <w:rsid w:val="00CA797D"/>
    <w:rsid w:val="00E1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 Christine</dc:creator>
  <cp:lastModifiedBy>Windows User</cp:lastModifiedBy>
  <cp:revision>2</cp:revision>
  <dcterms:created xsi:type="dcterms:W3CDTF">2016-02-22T11:49:00Z</dcterms:created>
  <dcterms:modified xsi:type="dcterms:W3CDTF">2016-02-22T11:49:00Z</dcterms:modified>
</cp:coreProperties>
</file>