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EF62F2" w:rsidP="00EF62F2">
      <w:pPr>
        <w:pStyle w:val="NormalWeb"/>
        <w:spacing w:line="276" w:lineRule="auto"/>
        <w:rPr>
          <w:sz w:val="30"/>
          <w:szCs w:val="30"/>
        </w:rPr>
      </w:pPr>
      <w:r w:rsidRPr="00EF62F2">
        <w:rPr>
          <w:b/>
          <w:bCs/>
          <w:sz w:val="30"/>
          <w:szCs w:val="30"/>
        </w:rPr>
        <w:t>Legal Alien </w:t>
      </w:r>
    </w:p>
    <w:p w:rsidR="00EF62F2" w:rsidRPr="00EF62F2" w:rsidRDefault="00EF62F2" w:rsidP="00EF62F2">
      <w:pPr>
        <w:pStyle w:val="NormalWeb"/>
        <w:spacing w:line="276" w:lineRule="auto"/>
        <w:rPr>
          <w:sz w:val="30"/>
          <w:szCs w:val="30"/>
        </w:rPr>
      </w:pPr>
      <w:proofErr w:type="gramStart"/>
      <w:r w:rsidRPr="00EF62F2">
        <w:rPr>
          <w:b/>
          <w:bCs/>
          <w:sz w:val="30"/>
          <w:szCs w:val="30"/>
        </w:rPr>
        <w:t xml:space="preserve">Pat </w:t>
      </w:r>
      <w:proofErr w:type="spellStart"/>
      <w:r w:rsidRPr="00EF62F2">
        <w:rPr>
          <w:b/>
          <w:bCs/>
          <w:sz w:val="30"/>
          <w:szCs w:val="30"/>
        </w:rPr>
        <w:t>Mora</w:t>
      </w:r>
      <w:proofErr w:type="spellEnd"/>
      <w:r w:rsidRPr="00EF62F2">
        <w:rPr>
          <w:b/>
          <w:bCs/>
          <w:sz w:val="30"/>
          <w:szCs w:val="30"/>
        </w:rPr>
        <w:t> </w:t>
      </w:r>
      <w:r w:rsidRPr="00EF62F2">
        <w:rPr>
          <w:sz w:val="30"/>
          <w:szCs w:val="30"/>
        </w:rPr>
        <w:br/>
        <w:t> </w:t>
      </w:r>
      <w:r w:rsidRPr="00EF62F2">
        <w:rPr>
          <w:sz w:val="30"/>
          <w:szCs w:val="30"/>
        </w:rPr>
        <w:br/>
        <w:t>        Bi-lingual, Bi-cultural,</w:t>
      </w:r>
      <w:r w:rsidRPr="00EF62F2">
        <w:rPr>
          <w:sz w:val="30"/>
          <w:szCs w:val="30"/>
        </w:rPr>
        <w:br/>
        <w:t>        able to slip from “How’s life?”</w:t>
      </w:r>
      <w:proofErr w:type="gramEnd"/>
      <w:r w:rsidRPr="00EF62F2">
        <w:rPr>
          <w:sz w:val="30"/>
          <w:szCs w:val="30"/>
        </w:rPr>
        <w:br/>
        <w:t>        to “</w:t>
      </w:r>
      <w:proofErr w:type="spellStart"/>
      <w:r w:rsidRPr="00EF62F2">
        <w:rPr>
          <w:i/>
          <w:iCs/>
          <w:sz w:val="30"/>
          <w:szCs w:val="30"/>
        </w:rPr>
        <w:t>Me’stan</w:t>
      </w:r>
      <w:proofErr w:type="spellEnd"/>
      <w:r w:rsidRPr="00EF62F2">
        <w:rPr>
          <w:i/>
          <w:iCs/>
          <w:sz w:val="30"/>
          <w:szCs w:val="30"/>
        </w:rPr>
        <w:t xml:space="preserve"> </w:t>
      </w:r>
      <w:proofErr w:type="spellStart"/>
      <w:r w:rsidRPr="00EF62F2">
        <w:rPr>
          <w:i/>
          <w:iCs/>
          <w:sz w:val="30"/>
          <w:szCs w:val="30"/>
        </w:rPr>
        <w:t>volviendo</w:t>
      </w:r>
      <w:proofErr w:type="spellEnd"/>
      <w:r w:rsidRPr="00EF62F2">
        <w:rPr>
          <w:i/>
          <w:iCs/>
          <w:sz w:val="30"/>
          <w:szCs w:val="30"/>
        </w:rPr>
        <w:t xml:space="preserve"> </w:t>
      </w:r>
      <w:proofErr w:type="spellStart"/>
      <w:r w:rsidRPr="00EF62F2">
        <w:rPr>
          <w:i/>
          <w:iCs/>
          <w:sz w:val="30"/>
          <w:szCs w:val="30"/>
        </w:rPr>
        <w:t>loca</w:t>
      </w:r>
      <w:proofErr w:type="spellEnd"/>
      <w:r w:rsidRPr="00EF62F2">
        <w:rPr>
          <w:i/>
          <w:iCs/>
          <w:sz w:val="30"/>
          <w:szCs w:val="30"/>
        </w:rPr>
        <w:t>,</w:t>
      </w:r>
      <w:r w:rsidRPr="00EF62F2">
        <w:rPr>
          <w:sz w:val="30"/>
          <w:szCs w:val="30"/>
        </w:rPr>
        <w:t>”</w:t>
      </w:r>
      <w:r w:rsidRPr="00EF62F2">
        <w:rPr>
          <w:sz w:val="30"/>
          <w:szCs w:val="30"/>
        </w:rPr>
        <w:br/>
        <w:t>        able to sit in a paneled office</w:t>
      </w:r>
      <w:r w:rsidRPr="00EF62F2">
        <w:rPr>
          <w:sz w:val="30"/>
          <w:szCs w:val="30"/>
        </w:rPr>
        <w:br/>
        <w:t>5      drafting memos in smooth English, </w:t>
      </w:r>
      <w:r w:rsidRPr="00EF62F2">
        <w:rPr>
          <w:sz w:val="30"/>
          <w:szCs w:val="30"/>
        </w:rPr>
        <w:br/>
        <w:t>        able to order in fluent Spanish</w:t>
      </w:r>
      <w:r w:rsidRPr="00EF62F2">
        <w:rPr>
          <w:sz w:val="30"/>
          <w:szCs w:val="30"/>
        </w:rPr>
        <w:br/>
        <w:t>        at a Mexican restaurant,</w:t>
      </w:r>
      <w:r w:rsidRPr="00EF62F2">
        <w:rPr>
          <w:sz w:val="30"/>
          <w:szCs w:val="30"/>
        </w:rPr>
        <w:br/>
        <w:t>        American but hyphenated,</w:t>
      </w:r>
      <w:r w:rsidRPr="00EF62F2">
        <w:rPr>
          <w:sz w:val="30"/>
          <w:szCs w:val="30"/>
        </w:rPr>
        <w:br/>
        <w:t>        viewed by Anglos as perhaps exotic,</w:t>
      </w:r>
      <w:r w:rsidRPr="00EF62F2">
        <w:rPr>
          <w:sz w:val="30"/>
          <w:szCs w:val="30"/>
        </w:rPr>
        <w:br/>
        <w:t>10    perhaps inferior, definitely different, </w:t>
      </w:r>
      <w:r w:rsidRPr="00EF62F2">
        <w:rPr>
          <w:sz w:val="30"/>
          <w:szCs w:val="30"/>
        </w:rPr>
        <w:br/>
        <w:t>        viewed by Mexicans as alien</w:t>
      </w:r>
      <w:r w:rsidRPr="00EF62F2">
        <w:rPr>
          <w:sz w:val="30"/>
          <w:szCs w:val="30"/>
        </w:rPr>
        <w:br/>
        <w:t>        (their eyes say, “You may speak</w:t>
      </w:r>
      <w:r w:rsidRPr="00EF62F2">
        <w:rPr>
          <w:sz w:val="30"/>
          <w:szCs w:val="30"/>
        </w:rPr>
        <w:br/>
        <w:t>        Spanish but you’re not like me”),</w:t>
      </w:r>
      <w:r w:rsidRPr="00EF62F2">
        <w:rPr>
          <w:sz w:val="30"/>
          <w:szCs w:val="30"/>
        </w:rPr>
        <w:br/>
        <w:t>        an American to Mexicans </w:t>
      </w:r>
      <w:r w:rsidRPr="00EF62F2">
        <w:rPr>
          <w:sz w:val="30"/>
          <w:szCs w:val="30"/>
        </w:rPr>
        <w:br/>
        <w:t>15    a Mexican to Americans  </w:t>
      </w:r>
      <w:r w:rsidRPr="00EF62F2">
        <w:rPr>
          <w:sz w:val="30"/>
          <w:szCs w:val="30"/>
        </w:rPr>
        <w:br/>
        <w:t>        a handy token</w:t>
      </w:r>
      <w:r w:rsidRPr="00EF62F2">
        <w:rPr>
          <w:sz w:val="30"/>
          <w:szCs w:val="30"/>
        </w:rPr>
        <w:br/>
        <w:t>        sliding back and forth</w:t>
      </w:r>
      <w:r w:rsidRPr="00EF62F2">
        <w:rPr>
          <w:sz w:val="30"/>
          <w:szCs w:val="30"/>
        </w:rPr>
        <w:br/>
        <w:t>        between the fringes of both worlds</w:t>
      </w:r>
      <w:r w:rsidRPr="00EF62F2">
        <w:rPr>
          <w:sz w:val="30"/>
          <w:szCs w:val="30"/>
        </w:rPr>
        <w:br/>
        <w:t>        by smiling</w:t>
      </w:r>
      <w:r w:rsidRPr="00EF62F2">
        <w:rPr>
          <w:sz w:val="30"/>
          <w:szCs w:val="30"/>
        </w:rPr>
        <w:br/>
        <w:t>20    by masking the discomfort </w:t>
      </w:r>
      <w:r w:rsidRPr="00EF62F2">
        <w:rPr>
          <w:sz w:val="30"/>
          <w:szCs w:val="30"/>
        </w:rPr>
        <w:br/>
        <w:t>        of being pre-judged</w:t>
      </w:r>
      <w:r w:rsidRPr="00EF62F2">
        <w:rPr>
          <w:sz w:val="30"/>
          <w:szCs w:val="30"/>
        </w:rPr>
        <w:br/>
        <w:t>        Bi-laterally.</w:t>
      </w:r>
    </w:p>
    <w:p w:rsidR="00EF62F2" w:rsidRPr="00EF62F2" w:rsidRDefault="00EF62F2" w:rsidP="00EF62F2">
      <w:pPr>
        <w:pStyle w:val="NormalWeb"/>
        <w:spacing w:line="276" w:lineRule="auto"/>
        <w:rPr>
          <w:sz w:val="30"/>
          <w:szCs w:val="30"/>
        </w:rPr>
      </w:pPr>
      <w:bookmarkStart w:id="0" w:name="_GoBack"/>
      <w:bookmarkEnd w:id="0"/>
      <w:proofErr w:type="spellStart"/>
      <w:r w:rsidRPr="00EF62F2">
        <w:rPr>
          <w:b/>
          <w:bCs/>
          <w:sz w:val="30"/>
          <w:szCs w:val="30"/>
        </w:rPr>
        <w:lastRenderedPageBreak/>
        <w:t>Extranjera</w:t>
      </w:r>
      <w:proofErr w:type="spellEnd"/>
      <w:r w:rsidRPr="00EF62F2">
        <w:rPr>
          <w:b/>
          <w:bCs/>
          <w:sz w:val="30"/>
          <w:szCs w:val="30"/>
        </w:rPr>
        <w:t xml:space="preserve"> legal </w:t>
      </w:r>
    </w:p>
    <w:p w:rsidR="00EF62F2" w:rsidRPr="00EF62F2" w:rsidRDefault="00EF62F2" w:rsidP="00EF62F2">
      <w:pPr>
        <w:pStyle w:val="NormalWeb"/>
        <w:spacing w:line="276" w:lineRule="auto"/>
        <w:rPr>
          <w:sz w:val="30"/>
          <w:szCs w:val="30"/>
        </w:rPr>
      </w:pPr>
      <w:r w:rsidRPr="00EF62F2">
        <w:rPr>
          <w:b/>
          <w:bCs/>
          <w:sz w:val="30"/>
          <w:szCs w:val="30"/>
        </w:rPr>
        <w:t xml:space="preserve">Pat </w:t>
      </w:r>
      <w:proofErr w:type="spellStart"/>
      <w:r w:rsidRPr="00EF62F2">
        <w:rPr>
          <w:b/>
          <w:bCs/>
          <w:sz w:val="30"/>
          <w:szCs w:val="30"/>
        </w:rPr>
        <w:t>Mora</w:t>
      </w:r>
      <w:proofErr w:type="spellEnd"/>
      <w:r w:rsidRPr="00EF62F2">
        <w:rPr>
          <w:b/>
          <w:bCs/>
          <w:sz w:val="30"/>
          <w:szCs w:val="30"/>
        </w:rPr>
        <w:t> </w:t>
      </w:r>
      <w:r w:rsidRPr="00EF62F2">
        <w:rPr>
          <w:sz w:val="30"/>
          <w:szCs w:val="30"/>
        </w:rPr>
        <w:br/>
      </w:r>
      <w:r w:rsidRPr="00EF62F2">
        <w:rPr>
          <w:sz w:val="30"/>
          <w:szCs w:val="30"/>
        </w:rPr>
        <w:br/>
        <w:t>        Bi-</w:t>
      </w:r>
      <w:proofErr w:type="spellStart"/>
      <w:r w:rsidRPr="00EF62F2">
        <w:rPr>
          <w:sz w:val="30"/>
          <w:szCs w:val="30"/>
        </w:rPr>
        <w:t>lingüe</w:t>
      </w:r>
      <w:proofErr w:type="spellEnd"/>
      <w:r w:rsidRPr="00EF62F2">
        <w:rPr>
          <w:sz w:val="30"/>
          <w:szCs w:val="30"/>
        </w:rPr>
        <w:t>, bi-cultural,</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deslizarse</w:t>
      </w:r>
      <w:proofErr w:type="spellEnd"/>
      <w:r w:rsidRPr="00EF62F2">
        <w:rPr>
          <w:sz w:val="30"/>
          <w:szCs w:val="30"/>
        </w:rPr>
        <w:t xml:space="preserve"> de “</w:t>
      </w:r>
      <w:r w:rsidRPr="00EF62F2">
        <w:rPr>
          <w:i/>
          <w:iCs/>
          <w:sz w:val="30"/>
          <w:szCs w:val="30"/>
        </w:rPr>
        <w:t>How’s life</w:t>
      </w:r>
      <w:r w:rsidRPr="00EF62F2">
        <w:rPr>
          <w:sz w:val="30"/>
          <w:szCs w:val="30"/>
        </w:rPr>
        <w:t>?”</w:t>
      </w:r>
      <w:r w:rsidRPr="00EF62F2">
        <w:rPr>
          <w:sz w:val="30"/>
          <w:szCs w:val="30"/>
        </w:rPr>
        <w:br/>
        <w:t>        a “</w:t>
      </w:r>
      <w:proofErr w:type="spellStart"/>
      <w:r w:rsidRPr="00EF62F2">
        <w:rPr>
          <w:sz w:val="30"/>
          <w:szCs w:val="30"/>
        </w:rPr>
        <w:t>Me’stan</w:t>
      </w:r>
      <w:proofErr w:type="spellEnd"/>
      <w:r w:rsidRPr="00EF62F2">
        <w:rPr>
          <w:sz w:val="30"/>
          <w:szCs w:val="30"/>
        </w:rPr>
        <w:t xml:space="preserve"> </w:t>
      </w:r>
      <w:proofErr w:type="spellStart"/>
      <w:r w:rsidRPr="00EF62F2">
        <w:rPr>
          <w:sz w:val="30"/>
          <w:szCs w:val="30"/>
        </w:rPr>
        <w:t>volviendo</w:t>
      </w:r>
      <w:proofErr w:type="spellEnd"/>
      <w:r w:rsidRPr="00EF62F2">
        <w:rPr>
          <w:sz w:val="30"/>
          <w:szCs w:val="30"/>
        </w:rPr>
        <w:t xml:space="preserve"> </w:t>
      </w:r>
      <w:proofErr w:type="spellStart"/>
      <w:r w:rsidRPr="00EF62F2">
        <w:rPr>
          <w:sz w:val="30"/>
          <w:szCs w:val="30"/>
        </w:rPr>
        <w:t>loca</w:t>
      </w:r>
      <w:proofErr w:type="spellEnd"/>
      <w:r w:rsidRPr="00EF62F2">
        <w:rPr>
          <w:sz w:val="30"/>
          <w:szCs w:val="30"/>
        </w:rPr>
        <w:t>”,</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ocupar</w:t>
      </w:r>
      <w:proofErr w:type="spellEnd"/>
      <w:r w:rsidRPr="00EF62F2">
        <w:rPr>
          <w:sz w:val="30"/>
          <w:szCs w:val="30"/>
        </w:rPr>
        <w:t xml:space="preserve"> un </w:t>
      </w:r>
      <w:proofErr w:type="spellStart"/>
      <w:r w:rsidRPr="00EF62F2">
        <w:rPr>
          <w:sz w:val="30"/>
          <w:szCs w:val="30"/>
        </w:rPr>
        <w:t>despacho</w:t>
      </w:r>
      <w:proofErr w:type="spellEnd"/>
      <w:r w:rsidRPr="00EF62F2">
        <w:rPr>
          <w:sz w:val="30"/>
          <w:szCs w:val="30"/>
        </w:rPr>
        <w:t xml:space="preserve"> </w:t>
      </w:r>
      <w:proofErr w:type="spellStart"/>
      <w:r w:rsidRPr="00EF62F2">
        <w:rPr>
          <w:sz w:val="30"/>
          <w:szCs w:val="30"/>
        </w:rPr>
        <w:t>bien</w:t>
      </w:r>
      <w:proofErr w:type="spellEnd"/>
      <w:r w:rsidRPr="00EF62F2">
        <w:rPr>
          <w:sz w:val="30"/>
          <w:szCs w:val="30"/>
        </w:rPr>
        <w:t xml:space="preserve"> </w:t>
      </w:r>
      <w:proofErr w:type="spellStart"/>
      <w:r w:rsidRPr="00EF62F2">
        <w:rPr>
          <w:sz w:val="30"/>
          <w:szCs w:val="30"/>
        </w:rPr>
        <w:t>apuntado</w:t>
      </w:r>
      <w:proofErr w:type="spellEnd"/>
      <w:r w:rsidRPr="00EF62F2">
        <w:rPr>
          <w:sz w:val="30"/>
          <w:szCs w:val="30"/>
        </w:rPr>
        <w:t>,</w:t>
      </w:r>
      <w:r w:rsidRPr="00EF62F2">
        <w:rPr>
          <w:sz w:val="30"/>
          <w:szCs w:val="30"/>
        </w:rPr>
        <w:br/>
        <w:t xml:space="preserve">5      </w:t>
      </w:r>
      <w:proofErr w:type="spellStart"/>
      <w:r w:rsidRPr="00EF62F2">
        <w:rPr>
          <w:sz w:val="30"/>
          <w:szCs w:val="30"/>
        </w:rPr>
        <w:t>redactando</w:t>
      </w:r>
      <w:proofErr w:type="spellEnd"/>
      <w:r w:rsidRPr="00EF62F2">
        <w:rPr>
          <w:sz w:val="30"/>
          <w:szCs w:val="30"/>
        </w:rPr>
        <w:t xml:space="preserve"> memorandums en </w:t>
      </w:r>
      <w:proofErr w:type="spellStart"/>
      <w:r w:rsidRPr="00EF62F2">
        <w:rPr>
          <w:sz w:val="30"/>
          <w:szCs w:val="30"/>
        </w:rPr>
        <w:t>inglés</w:t>
      </w:r>
      <w:proofErr w:type="spellEnd"/>
      <w:r w:rsidRPr="00EF62F2">
        <w:rPr>
          <w:sz w:val="30"/>
          <w:szCs w:val="30"/>
        </w:rPr>
        <w:t xml:space="preserve"> </w:t>
      </w:r>
      <w:proofErr w:type="spellStart"/>
      <w:r w:rsidRPr="00EF62F2">
        <w:rPr>
          <w:sz w:val="30"/>
          <w:szCs w:val="30"/>
        </w:rPr>
        <w:t>liso</w:t>
      </w:r>
      <w:proofErr w:type="spellEnd"/>
      <w:r w:rsidRPr="00EF62F2">
        <w:rPr>
          <w:sz w:val="30"/>
          <w:szCs w:val="30"/>
        </w:rPr>
        <w:t>, </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ordenar</w:t>
      </w:r>
      <w:proofErr w:type="spellEnd"/>
      <w:r w:rsidRPr="00EF62F2">
        <w:rPr>
          <w:sz w:val="30"/>
          <w:szCs w:val="30"/>
        </w:rPr>
        <w:t xml:space="preserve"> la </w:t>
      </w:r>
      <w:proofErr w:type="spellStart"/>
      <w:r w:rsidRPr="00EF62F2">
        <w:rPr>
          <w:sz w:val="30"/>
          <w:szCs w:val="30"/>
        </w:rPr>
        <w:t>cena</w:t>
      </w:r>
      <w:proofErr w:type="spellEnd"/>
      <w:r w:rsidRPr="00EF62F2">
        <w:rPr>
          <w:sz w:val="30"/>
          <w:szCs w:val="30"/>
        </w:rPr>
        <w:t xml:space="preserve"> en </w:t>
      </w:r>
      <w:proofErr w:type="spellStart"/>
      <w:r w:rsidRPr="00EF62F2">
        <w:rPr>
          <w:sz w:val="30"/>
          <w:szCs w:val="30"/>
        </w:rPr>
        <w:t>español</w:t>
      </w:r>
      <w:proofErr w:type="spellEnd"/>
      <w:r w:rsidRPr="00EF62F2">
        <w:rPr>
          <w:sz w:val="30"/>
          <w:szCs w:val="30"/>
        </w:rPr>
        <w:t xml:space="preserve"> </w:t>
      </w:r>
      <w:proofErr w:type="spellStart"/>
      <w:r w:rsidRPr="00EF62F2">
        <w:rPr>
          <w:sz w:val="30"/>
          <w:szCs w:val="30"/>
        </w:rPr>
        <w:t>fluido</w:t>
      </w:r>
      <w:proofErr w:type="spellEnd"/>
      <w:r w:rsidRPr="00EF62F2">
        <w:rPr>
          <w:sz w:val="30"/>
          <w:szCs w:val="30"/>
        </w:rPr>
        <w:br/>
        <w:t xml:space="preserve">        en </w:t>
      </w:r>
      <w:proofErr w:type="spellStart"/>
      <w:r w:rsidRPr="00EF62F2">
        <w:rPr>
          <w:sz w:val="30"/>
          <w:szCs w:val="30"/>
        </w:rPr>
        <w:t>restaurante</w:t>
      </w:r>
      <w:proofErr w:type="spellEnd"/>
      <w:r w:rsidRPr="00EF62F2">
        <w:rPr>
          <w:sz w:val="30"/>
          <w:szCs w:val="30"/>
        </w:rPr>
        <w:t xml:space="preserve"> </w:t>
      </w:r>
      <w:proofErr w:type="spellStart"/>
      <w:r w:rsidRPr="00EF62F2">
        <w:rPr>
          <w:sz w:val="30"/>
          <w:szCs w:val="30"/>
        </w:rPr>
        <w:t>mexicano</w:t>
      </w:r>
      <w:proofErr w:type="spellEnd"/>
      <w:r w:rsidRPr="00EF62F2">
        <w:rPr>
          <w:sz w:val="30"/>
          <w:szCs w:val="30"/>
        </w:rPr>
        <w:t>,</w:t>
      </w:r>
      <w:r w:rsidRPr="00EF62F2">
        <w:rPr>
          <w:sz w:val="30"/>
          <w:szCs w:val="30"/>
        </w:rPr>
        <w:br/>
        <w:t xml:space="preserve">        </w:t>
      </w:r>
      <w:proofErr w:type="spellStart"/>
      <w:r w:rsidRPr="00EF62F2">
        <w:rPr>
          <w:sz w:val="30"/>
          <w:szCs w:val="30"/>
        </w:rPr>
        <w:t>americana</w:t>
      </w:r>
      <w:proofErr w:type="spellEnd"/>
      <w:r w:rsidRPr="00EF62F2">
        <w:rPr>
          <w:sz w:val="30"/>
          <w:szCs w:val="30"/>
        </w:rPr>
        <w:t xml:space="preserve"> </w:t>
      </w:r>
      <w:proofErr w:type="spellStart"/>
      <w:r w:rsidRPr="00EF62F2">
        <w:rPr>
          <w:sz w:val="30"/>
          <w:szCs w:val="30"/>
        </w:rPr>
        <w:t>pero</w:t>
      </w:r>
      <w:proofErr w:type="spellEnd"/>
      <w:r w:rsidRPr="00EF62F2">
        <w:rPr>
          <w:sz w:val="30"/>
          <w:szCs w:val="30"/>
        </w:rPr>
        <w:t xml:space="preserve"> con </w:t>
      </w:r>
      <w:proofErr w:type="spellStart"/>
      <w:r w:rsidRPr="00EF62F2">
        <w:rPr>
          <w:sz w:val="30"/>
          <w:szCs w:val="30"/>
        </w:rPr>
        <w:t>guión</w:t>
      </w:r>
      <w:proofErr w:type="spellEnd"/>
      <w:r w:rsidRPr="00EF62F2">
        <w:rPr>
          <w:sz w:val="30"/>
          <w:szCs w:val="30"/>
        </w:rPr>
        <w:t>,</w:t>
      </w:r>
      <w:r w:rsidRPr="00EF62F2">
        <w:rPr>
          <w:sz w:val="30"/>
          <w:szCs w:val="30"/>
        </w:rPr>
        <w:br/>
        <w:t xml:space="preserve">        vista </w:t>
      </w:r>
      <w:proofErr w:type="spellStart"/>
      <w:r w:rsidRPr="00EF62F2">
        <w:rPr>
          <w:sz w:val="30"/>
          <w:szCs w:val="30"/>
        </w:rPr>
        <w:t>por</w:t>
      </w:r>
      <w:proofErr w:type="spellEnd"/>
      <w:r w:rsidRPr="00EF62F2">
        <w:rPr>
          <w:sz w:val="30"/>
          <w:szCs w:val="30"/>
        </w:rPr>
        <w:t xml:space="preserve"> los </w:t>
      </w:r>
      <w:proofErr w:type="spellStart"/>
      <w:r w:rsidRPr="00EF62F2">
        <w:rPr>
          <w:sz w:val="30"/>
          <w:szCs w:val="30"/>
        </w:rPr>
        <w:t>anglos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exótica</w:t>
      </w:r>
      <w:proofErr w:type="spellEnd"/>
      <w:r w:rsidRPr="00EF62F2">
        <w:rPr>
          <w:sz w:val="30"/>
          <w:szCs w:val="30"/>
        </w:rPr>
        <w:t>,</w:t>
      </w:r>
      <w:r w:rsidRPr="00EF62F2">
        <w:rPr>
          <w:sz w:val="30"/>
          <w:szCs w:val="30"/>
        </w:rPr>
        <w:br/>
        <w:t xml:space="preserve">10    </w:t>
      </w:r>
      <w:proofErr w:type="spellStart"/>
      <w:r w:rsidRPr="00EF62F2">
        <w:rPr>
          <w:sz w:val="30"/>
          <w:szCs w:val="30"/>
        </w:rPr>
        <w:t>quizás</w:t>
      </w:r>
      <w:proofErr w:type="spellEnd"/>
      <w:r w:rsidRPr="00EF62F2">
        <w:rPr>
          <w:sz w:val="30"/>
          <w:szCs w:val="30"/>
        </w:rPr>
        <w:t xml:space="preserve"> inferior, </w:t>
      </w:r>
      <w:proofErr w:type="spellStart"/>
      <w:r w:rsidRPr="00EF62F2">
        <w:rPr>
          <w:sz w:val="30"/>
          <w:szCs w:val="30"/>
        </w:rPr>
        <w:t>obviamente</w:t>
      </w:r>
      <w:proofErr w:type="spellEnd"/>
      <w:r w:rsidRPr="00EF62F2">
        <w:rPr>
          <w:sz w:val="30"/>
          <w:szCs w:val="30"/>
        </w:rPr>
        <w:t xml:space="preserve"> </w:t>
      </w:r>
      <w:proofErr w:type="spellStart"/>
      <w:r w:rsidRPr="00EF62F2">
        <w:rPr>
          <w:sz w:val="30"/>
          <w:szCs w:val="30"/>
        </w:rPr>
        <w:t>distinta</w:t>
      </w:r>
      <w:proofErr w:type="spellEnd"/>
      <w:r w:rsidRPr="00EF62F2">
        <w:rPr>
          <w:sz w:val="30"/>
          <w:szCs w:val="30"/>
        </w:rPr>
        <w:t>, </w:t>
      </w:r>
      <w:r w:rsidRPr="00EF62F2">
        <w:rPr>
          <w:sz w:val="30"/>
          <w:szCs w:val="30"/>
        </w:rPr>
        <w:br/>
        <w:t xml:space="preserve">        vista </w:t>
      </w:r>
      <w:proofErr w:type="spellStart"/>
      <w:r w:rsidRPr="00EF62F2">
        <w:rPr>
          <w:sz w:val="30"/>
          <w:szCs w:val="30"/>
        </w:rPr>
        <w:t>por</w:t>
      </w:r>
      <w:proofErr w:type="spellEnd"/>
      <w:r w:rsidRPr="00EF62F2">
        <w:rPr>
          <w:sz w:val="30"/>
          <w:szCs w:val="30"/>
        </w:rPr>
        <w:t xml:space="preserve"> </w:t>
      </w:r>
      <w:proofErr w:type="spellStart"/>
      <w:r w:rsidRPr="00EF62F2">
        <w:rPr>
          <w:sz w:val="30"/>
          <w:szCs w:val="30"/>
        </w:rPr>
        <w:t>mexicanos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extranjera</w:t>
      </w:r>
      <w:proofErr w:type="spellEnd"/>
      <w:r w:rsidRPr="00EF62F2">
        <w:rPr>
          <w:sz w:val="30"/>
          <w:szCs w:val="30"/>
        </w:rPr>
        <w:br/>
        <w:t>        (</w:t>
      </w:r>
      <w:proofErr w:type="spellStart"/>
      <w:r w:rsidRPr="00EF62F2">
        <w:rPr>
          <w:sz w:val="30"/>
          <w:szCs w:val="30"/>
        </w:rPr>
        <w:t>sus</w:t>
      </w:r>
      <w:proofErr w:type="spellEnd"/>
      <w:r w:rsidRPr="00EF62F2">
        <w:rPr>
          <w:sz w:val="30"/>
          <w:szCs w:val="30"/>
        </w:rPr>
        <w:t xml:space="preserve"> </w:t>
      </w:r>
      <w:proofErr w:type="spellStart"/>
      <w:r w:rsidRPr="00EF62F2">
        <w:rPr>
          <w:sz w:val="30"/>
          <w:szCs w:val="30"/>
        </w:rPr>
        <w:t>ojos</w:t>
      </w:r>
      <w:proofErr w:type="spellEnd"/>
      <w:r w:rsidRPr="00EF62F2">
        <w:rPr>
          <w:sz w:val="30"/>
          <w:szCs w:val="30"/>
        </w:rPr>
        <w:t xml:space="preserve"> </w:t>
      </w:r>
      <w:proofErr w:type="spellStart"/>
      <w:r w:rsidRPr="00EF62F2">
        <w:rPr>
          <w:sz w:val="30"/>
          <w:szCs w:val="30"/>
        </w:rPr>
        <w:t>dicen</w:t>
      </w:r>
      <w:proofErr w:type="spellEnd"/>
      <w:r w:rsidRPr="00EF62F2">
        <w:rPr>
          <w:sz w:val="30"/>
          <w:szCs w:val="30"/>
        </w:rPr>
        <w:t xml:space="preserve"> “</w:t>
      </w:r>
      <w:proofErr w:type="spellStart"/>
      <w:r w:rsidRPr="00EF62F2">
        <w:rPr>
          <w:sz w:val="30"/>
          <w:szCs w:val="30"/>
        </w:rPr>
        <w:t>Hablas</w:t>
      </w:r>
      <w:proofErr w:type="spellEnd"/>
      <w:r w:rsidRPr="00EF62F2">
        <w:rPr>
          <w:sz w:val="30"/>
          <w:szCs w:val="30"/>
        </w:rPr>
        <w:t xml:space="preserve"> </w:t>
      </w:r>
      <w:proofErr w:type="spellStart"/>
      <w:r w:rsidRPr="00EF62F2">
        <w:rPr>
          <w:sz w:val="30"/>
          <w:szCs w:val="30"/>
        </w:rPr>
        <w:t>español</w:t>
      </w:r>
      <w:proofErr w:type="spellEnd"/>
      <w:r w:rsidRPr="00EF62F2">
        <w:rPr>
          <w:sz w:val="30"/>
          <w:szCs w:val="30"/>
        </w:rPr>
        <w:br/>
        <w:t xml:space="preserve">        </w:t>
      </w:r>
      <w:proofErr w:type="spellStart"/>
      <w:r w:rsidRPr="00EF62F2">
        <w:rPr>
          <w:sz w:val="30"/>
          <w:szCs w:val="30"/>
        </w:rPr>
        <w:t>pero</w:t>
      </w:r>
      <w:proofErr w:type="spellEnd"/>
      <w:r w:rsidRPr="00EF62F2">
        <w:rPr>
          <w:sz w:val="30"/>
          <w:szCs w:val="30"/>
        </w:rPr>
        <w:t xml:space="preserve"> no </w:t>
      </w:r>
      <w:proofErr w:type="spellStart"/>
      <w:r w:rsidRPr="00EF62F2">
        <w:rPr>
          <w:sz w:val="30"/>
          <w:szCs w:val="30"/>
        </w:rPr>
        <w:t>eres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yo</w:t>
      </w:r>
      <w:proofErr w:type="spellEnd"/>
      <w:r w:rsidRPr="00EF62F2">
        <w:rPr>
          <w:sz w:val="30"/>
          <w:szCs w:val="30"/>
        </w:rPr>
        <w:t>”),</w:t>
      </w:r>
      <w:r w:rsidRPr="00EF62F2">
        <w:rPr>
          <w:sz w:val="30"/>
          <w:szCs w:val="30"/>
        </w:rPr>
        <w:br/>
        <w:t xml:space="preserve">        </w:t>
      </w:r>
      <w:proofErr w:type="spellStart"/>
      <w:r w:rsidRPr="00EF62F2">
        <w:rPr>
          <w:sz w:val="30"/>
          <w:szCs w:val="30"/>
        </w:rPr>
        <w:t>americana</w:t>
      </w:r>
      <w:proofErr w:type="spellEnd"/>
      <w:r w:rsidRPr="00EF62F2">
        <w:rPr>
          <w:sz w:val="30"/>
          <w:szCs w:val="30"/>
        </w:rPr>
        <w:t xml:space="preserve"> para </w:t>
      </w:r>
      <w:proofErr w:type="spellStart"/>
      <w:r w:rsidRPr="00EF62F2">
        <w:rPr>
          <w:sz w:val="30"/>
          <w:szCs w:val="30"/>
        </w:rPr>
        <w:t>mexicanos</w:t>
      </w:r>
      <w:proofErr w:type="spellEnd"/>
      <w:r w:rsidRPr="00EF62F2">
        <w:rPr>
          <w:sz w:val="30"/>
          <w:szCs w:val="30"/>
        </w:rPr>
        <w:br/>
        <w:t xml:space="preserve">15    </w:t>
      </w:r>
      <w:proofErr w:type="spellStart"/>
      <w:r w:rsidRPr="00EF62F2">
        <w:rPr>
          <w:sz w:val="30"/>
          <w:szCs w:val="30"/>
        </w:rPr>
        <w:t>mexicana</w:t>
      </w:r>
      <w:proofErr w:type="spellEnd"/>
      <w:r w:rsidRPr="00EF62F2">
        <w:rPr>
          <w:sz w:val="30"/>
          <w:szCs w:val="30"/>
        </w:rPr>
        <w:t xml:space="preserve"> para </w:t>
      </w:r>
      <w:proofErr w:type="spellStart"/>
      <w:r w:rsidRPr="00EF62F2">
        <w:rPr>
          <w:sz w:val="30"/>
          <w:szCs w:val="30"/>
        </w:rPr>
        <w:t>americanos</w:t>
      </w:r>
      <w:proofErr w:type="spellEnd"/>
      <w:r w:rsidRPr="00EF62F2">
        <w:rPr>
          <w:sz w:val="30"/>
          <w:szCs w:val="30"/>
        </w:rPr>
        <w:t> </w:t>
      </w:r>
      <w:r w:rsidRPr="00EF62F2">
        <w:rPr>
          <w:sz w:val="30"/>
          <w:szCs w:val="30"/>
        </w:rPr>
        <w:br/>
        <w:t xml:space="preserve">        </w:t>
      </w:r>
      <w:proofErr w:type="spellStart"/>
      <w:r w:rsidRPr="00EF62F2">
        <w:rPr>
          <w:sz w:val="30"/>
          <w:szCs w:val="30"/>
        </w:rPr>
        <w:t>una</w:t>
      </w:r>
      <w:proofErr w:type="spellEnd"/>
      <w:r w:rsidRPr="00EF62F2">
        <w:rPr>
          <w:sz w:val="30"/>
          <w:szCs w:val="30"/>
        </w:rPr>
        <w:t xml:space="preserve"> </w:t>
      </w:r>
      <w:proofErr w:type="spellStart"/>
      <w:r w:rsidRPr="00EF62F2">
        <w:rPr>
          <w:sz w:val="30"/>
          <w:szCs w:val="30"/>
        </w:rPr>
        <w:t>ficha</w:t>
      </w:r>
      <w:proofErr w:type="spellEnd"/>
      <w:r w:rsidRPr="00EF62F2">
        <w:rPr>
          <w:sz w:val="30"/>
          <w:szCs w:val="30"/>
        </w:rPr>
        <w:t xml:space="preserve"> </w:t>
      </w:r>
      <w:proofErr w:type="spellStart"/>
      <w:r w:rsidRPr="00EF62F2">
        <w:rPr>
          <w:sz w:val="30"/>
          <w:szCs w:val="30"/>
        </w:rPr>
        <w:t>servible</w:t>
      </w:r>
      <w:proofErr w:type="spellEnd"/>
      <w:r w:rsidRPr="00EF62F2">
        <w:rPr>
          <w:sz w:val="30"/>
          <w:szCs w:val="30"/>
        </w:rPr>
        <w:br/>
        <w:t xml:space="preserve">        </w:t>
      </w:r>
      <w:proofErr w:type="spellStart"/>
      <w:r w:rsidRPr="00EF62F2">
        <w:rPr>
          <w:sz w:val="30"/>
          <w:szCs w:val="30"/>
        </w:rPr>
        <w:t>pasando</w:t>
      </w:r>
      <w:proofErr w:type="spellEnd"/>
      <w:r w:rsidRPr="00EF62F2">
        <w:rPr>
          <w:sz w:val="30"/>
          <w:szCs w:val="30"/>
        </w:rPr>
        <w:t xml:space="preserve"> de un </w:t>
      </w:r>
      <w:proofErr w:type="spellStart"/>
      <w:r w:rsidRPr="00EF62F2">
        <w:rPr>
          <w:sz w:val="30"/>
          <w:szCs w:val="30"/>
        </w:rPr>
        <w:t>lado</w:t>
      </w:r>
      <w:proofErr w:type="spellEnd"/>
      <w:r w:rsidRPr="00EF62F2">
        <w:rPr>
          <w:sz w:val="30"/>
          <w:szCs w:val="30"/>
        </w:rPr>
        <w:t xml:space="preserve"> al </w:t>
      </w:r>
      <w:proofErr w:type="spellStart"/>
      <w:r w:rsidRPr="00EF62F2">
        <w:rPr>
          <w:sz w:val="30"/>
          <w:szCs w:val="30"/>
        </w:rPr>
        <w:t>otro</w:t>
      </w:r>
      <w:proofErr w:type="spellEnd"/>
      <w:r w:rsidRPr="00EF62F2">
        <w:rPr>
          <w:sz w:val="30"/>
          <w:szCs w:val="30"/>
        </w:rPr>
        <w:br/>
        <w:t xml:space="preserve">        de los </w:t>
      </w:r>
      <w:proofErr w:type="spellStart"/>
      <w:r w:rsidRPr="00EF62F2">
        <w:rPr>
          <w:sz w:val="30"/>
          <w:szCs w:val="30"/>
        </w:rPr>
        <w:t>márgenes</w:t>
      </w:r>
      <w:proofErr w:type="spellEnd"/>
      <w:r w:rsidRPr="00EF62F2">
        <w:rPr>
          <w:sz w:val="30"/>
          <w:szCs w:val="30"/>
        </w:rPr>
        <w:t xml:space="preserve"> de dos </w:t>
      </w:r>
      <w:proofErr w:type="spellStart"/>
      <w:r w:rsidRPr="00EF62F2">
        <w:rPr>
          <w:sz w:val="30"/>
          <w:szCs w:val="30"/>
        </w:rPr>
        <w:t>mundos</w:t>
      </w:r>
      <w:proofErr w:type="spellEnd"/>
      <w:r w:rsidRPr="00EF62F2">
        <w:rPr>
          <w:sz w:val="30"/>
          <w:szCs w:val="30"/>
        </w:rPr>
        <w:br/>
        <w:t xml:space="preserve">        </w:t>
      </w:r>
      <w:proofErr w:type="spellStart"/>
      <w:r w:rsidRPr="00EF62F2">
        <w:rPr>
          <w:sz w:val="30"/>
          <w:szCs w:val="30"/>
        </w:rPr>
        <w:t>sonriéndome</w:t>
      </w:r>
      <w:proofErr w:type="spellEnd"/>
      <w:r w:rsidRPr="00EF62F2">
        <w:rPr>
          <w:sz w:val="30"/>
          <w:szCs w:val="30"/>
        </w:rPr>
        <w:br/>
        <w:t xml:space="preserve">20    </w:t>
      </w:r>
      <w:proofErr w:type="spellStart"/>
      <w:r w:rsidRPr="00EF62F2">
        <w:rPr>
          <w:sz w:val="30"/>
          <w:szCs w:val="30"/>
        </w:rPr>
        <w:t>disfrazando</w:t>
      </w:r>
      <w:proofErr w:type="spellEnd"/>
      <w:r w:rsidRPr="00EF62F2">
        <w:rPr>
          <w:sz w:val="30"/>
          <w:szCs w:val="30"/>
        </w:rPr>
        <w:t xml:space="preserve"> la </w:t>
      </w:r>
      <w:proofErr w:type="spellStart"/>
      <w:r w:rsidRPr="00EF62F2">
        <w:rPr>
          <w:sz w:val="30"/>
          <w:szCs w:val="30"/>
        </w:rPr>
        <w:t>incomodidad</w:t>
      </w:r>
      <w:proofErr w:type="spellEnd"/>
      <w:r w:rsidRPr="00EF62F2">
        <w:rPr>
          <w:sz w:val="30"/>
          <w:szCs w:val="30"/>
        </w:rPr>
        <w:t> </w:t>
      </w:r>
      <w:r w:rsidRPr="00EF62F2">
        <w:rPr>
          <w:sz w:val="30"/>
          <w:szCs w:val="30"/>
        </w:rPr>
        <w:br/>
        <w:t>        del pre-</w:t>
      </w:r>
      <w:proofErr w:type="spellStart"/>
      <w:r w:rsidRPr="00EF62F2">
        <w:rPr>
          <w:sz w:val="30"/>
          <w:szCs w:val="30"/>
        </w:rPr>
        <w:t>juicio</w:t>
      </w:r>
      <w:proofErr w:type="spellEnd"/>
      <w:r w:rsidRPr="00EF62F2">
        <w:rPr>
          <w:sz w:val="30"/>
          <w:szCs w:val="30"/>
        </w:rPr>
        <w:br/>
        <w:t>        bi-</w:t>
      </w:r>
      <w:proofErr w:type="spellStart"/>
      <w:r w:rsidRPr="00EF62F2">
        <w:rPr>
          <w:sz w:val="30"/>
          <w:szCs w:val="30"/>
        </w:rPr>
        <w:t>lateralmente</w:t>
      </w:r>
      <w:proofErr w:type="spellEnd"/>
      <w:r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w:t>
      </w: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r w:rsidRPr="00EF62F2">
        <w:rPr>
          <w:rFonts w:ascii="Georgia" w:hAnsi="Georgia"/>
          <w:color w:val="444444"/>
        </w:rPr>
        <w:t>”</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2015-03-12T15:47:00Z</dcterms:created>
  <dcterms:modified xsi:type="dcterms:W3CDTF">2015-03-12T15:51:00Z</dcterms:modified>
</cp:coreProperties>
</file>