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19" w:rsidRDefault="00BB5A55">
      <w:pPr>
        <w:rPr>
          <w:b/>
        </w:rPr>
      </w:pPr>
      <w:r>
        <w:rPr>
          <w:b/>
        </w:rPr>
        <w:t>Major Writing Assignment #3</w:t>
      </w:r>
      <w:r w:rsidR="002C5919" w:rsidRPr="002C5919">
        <w:rPr>
          <w:b/>
        </w:rPr>
        <w:t>:</w:t>
      </w:r>
      <w:r w:rsidR="002C5919" w:rsidRPr="002C5919">
        <w:rPr>
          <w:b/>
        </w:rPr>
        <w:tab/>
      </w:r>
      <w:r w:rsidR="002C5919" w:rsidRPr="002C5919">
        <w:rPr>
          <w:b/>
        </w:rPr>
        <w:tab/>
      </w:r>
      <w:r w:rsidR="002C5919" w:rsidRPr="002C5919">
        <w:rPr>
          <w:b/>
        </w:rPr>
        <w:tab/>
      </w:r>
      <w:r w:rsidR="002C5919" w:rsidRPr="002C5919">
        <w:rPr>
          <w:b/>
        </w:rPr>
        <w:tab/>
      </w:r>
      <w:r w:rsidR="002C5919" w:rsidRPr="002C5919">
        <w:rPr>
          <w:b/>
        </w:rPr>
        <w:tab/>
      </w:r>
      <w:r w:rsidR="002C5919" w:rsidRPr="002C5919">
        <w:rPr>
          <w:b/>
        </w:rPr>
        <w:tab/>
      </w:r>
      <w:r w:rsidR="002C5919" w:rsidRPr="002C5919">
        <w:rPr>
          <w:b/>
        </w:rPr>
        <w:tab/>
      </w:r>
      <w:r w:rsidR="002C5919" w:rsidRPr="002C5919">
        <w:rPr>
          <w:b/>
        </w:rPr>
        <w:tab/>
        <w:t>English 10</w:t>
      </w:r>
      <w:r>
        <w:rPr>
          <w:b/>
        </w:rPr>
        <w:t>: MP 2</w:t>
      </w:r>
    </w:p>
    <w:p w:rsidR="002C5919" w:rsidRDefault="002C5919" w:rsidP="00BB5A55">
      <w:pPr>
        <w:spacing w:after="0"/>
      </w:pPr>
      <w:r>
        <w:rPr>
          <w:b/>
        </w:rPr>
        <w:t>P</w:t>
      </w:r>
      <w:r w:rsidR="00BB5A55">
        <w:rPr>
          <w:b/>
        </w:rPr>
        <w:t>aper</w:t>
      </w:r>
      <w:r>
        <w:rPr>
          <w:b/>
        </w:rPr>
        <w:t xml:space="preserve"> Summary:</w:t>
      </w:r>
    </w:p>
    <w:p w:rsidR="00BB5A55" w:rsidRDefault="00BB5A55" w:rsidP="00BB5A55">
      <w:pPr>
        <w:spacing w:after="0"/>
      </w:pPr>
      <w:r>
        <w:t>You have explored in “The Possibility of Evil” and “A Rose for Emily” how authors can create characters who people perceive as harmless, but are actually quite harmful.  Using one of the two Socratic Seminar quotations as the basis of your discussion, explore</w:t>
      </w:r>
      <w:r>
        <w:t xml:space="preserve"> how both authors create their protagonists and how the characterization creates a theme</w:t>
      </w:r>
      <w:r>
        <w:t>. The topic for the theme will be the difference between perception and reality.</w:t>
      </w:r>
    </w:p>
    <w:p w:rsidR="00BB5A55" w:rsidRDefault="00BB5A55" w:rsidP="00BB5A55">
      <w:pPr>
        <w:spacing w:after="0"/>
      </w:pPr>
    </w:p>
    <w:p w:rsidR="00000000" w:rsidRPr="00BB5A55" w:rsidRDefault="00BB5A55" w:rsidP="00BB5A55">
      <w:pPr>
        <w:pStyle w:val="ListParagraph"/>
        <w:numPr>
          <w:ilvl w:val="0"/>
          <w:numId w:val="2"/>
        </w:numPr>
      </w:pPr>
      <w:r w:rsidRPr="00BB5A55">
        <w:t xml:space="preserve">“Many realities [are] hidden behind walls of perception.” - Toba Beta, </w:t>
      </w:r>
      <w:r w:rsidRPr="00BB5A55">
        <w:rPr>
          <w:i/>
          <w:iCs/>
        </w:rPr>
        <w:t xml:space="preserve">Betelgeuse Incident: </w:t>
      </w:r>
      <w:proofErr w:type="spellStart"/>
      <w:r w:rsidRPr="00BB5A55">
        <w:rPr>
          <w:i/>
          <w:iCs/>
        </w:rPr>
        <w:t>Insiden</w:t>
      </w:r>
      <w:proofErr w:type="spellEnd"/>
      <w:r w:rsidRPr="00BB5A55">
        <w:rPr>
          <w:i/>
          <w:iCs/>
        </w:rPr>
        <w:t xml:space="preserve"> Bait Al-</w:t>
      </w:r>
      <w:proofErr w:type="spellStart"/>
      <w:r w:rsidRPr="00BB5A55">
        <w:rPr>
          <w:i/>
          <w:iCs/>
        </w:rPr>
        <w:t>Jauza</w:t>
      </w:r>
      <w:proofErr w:type="spellEnd"/>
    </w:p>
    <w:p w:rsidR="00000000" w:rsidRPr="00BB5A55" w:rsidRDefault="00BB5A55" w:rsidP="00BB5A55">
      <w:pPr>
        <w:numPr>
          <w:ilvl w:val="0"/>
          <w:numId w:val="2"/>
        </w:numPr>
      </w:pPr>
      <w:r w:rsidRPr="00BB5A55">
        <w:t xml:space="preserve">“All concerns of men go wrong when they wish to cure evil with </w:t>
      </w:r>
      <w:r w:rsidRPr="00BB5A55">
        <w:t xml:space="preserve">evil.” - SOPHOCLES, </w:t>
      </w:r>
      <w:r w:rsidRPr="00BB5A55">
        <w:rPr>
          <w:i/>
          <w:iCs/>
        </w:rPr>
        <w:t xml:space="preserve">The Sons of </w:t>
      </w:r>
      <w:proofErr w:type="spellStart"/>
      <w:r w:rsidRPr="00BB5A55">
        <w:rPr>
          <w:i/>
          <w:iCs/>
        </w:rPr>
        <w:t>Aleus</w:t>
      </w:r>
      <w:proofErr w:type="spellEnd"/>
    </w:p>
    <w:p w:rsidR="002C5919" w:rsidRDefault="00BB5A55" w:rsidP="00BB5A55">
      <w:pPr>
        <w:spacing w:after="0"/>
      </w:pPr>
      <w:r>
        <w:t xml:space="preserve"> </w:t>
      </w:r>
      <w:r w:rsidR="002C5919" w:rsidRPr="002C5919">
        <w:rPr>
          <w:b/>
        </w:rPr>
        <w:t>Purpose</w:t>
      </w:r>
      <w:r w:rsidR="002C5919">
        <w:rPr>
          <w:b/>
        </w:rPr>
        <w:t>:</w:t>
      </w:r>
    </w:p>
    <w:p w:rsidR="002C5919" w:rsidRDefault="002C5919" w:rsidP="00BB5A55">
      <w:pPr>
        <w:spacing w:after="0"/>
        <w:ind w:left="432"/>
      </w:pPr>
      <w:r>
        <w:t>You are writing to inform.</w:t>
      </w:r>
      <w:r w:rsidR="00BB5A55">
        <w:t xml:space="preserve"> You must choose one of the two quotations</w:t>
      </w:r>
      <w:r>
        <w:t xml:space="preserve">. You must explain </w:t>
      </w:r>
      <w:r w:rsidR="00BB5A55">
        <w:t xml:space="preserve">how each protagonist is characterized and how that characterization helps to develop each theme of the story as it pertains to your chosen quotation. </w:t>
      </w:r>
      <w:r>
        <w:t xml:space="preserve">You must also end your essay with what the general message is when we look at both texts </w:t>
      </w:r>
      <w:r w:rsidR="00BB5A55">
        <w:t xml:space="preserve">together. </w:t>
      </w:r>
    </w:p>
    <w:p w:rsidR="00BB5A55" w:rsidRDefault="00BB5A55" w:rsidP="00BB5A55">
      <w:pPr>
        <w:spacing w:after="0"/>
        <w:ind w:left="432"/>
      </w:pPr>
    </w:p>
    <w:p w:rsidR="00BB5A55" w:rsidRDefault="002C5919" w:rsidP="00BB5A55">
      <w:pPr>
        <w:spacing w:after="0"/>
        <w:rPr>
          <w:b/>
        </w:rPr>
      </w:pPr>
      <w:r>
        <w:rPr>
          <w:b/>
        </w:rPr>
        <w:t>Writer’s Role:</w:t>
      </w:r>
      <w:r w:rsidR="00BB5A55">
        <w:rPr>
          <w:b/>
        </w:rPr>
        <w:t xml:space="preserve"> </w:t>
      </w:r>
    </w:p>
    <w:p w:rsidR="002C5919" w:rsidRDefault="002C5919" w:rsidP="00BB5A55">
      <w:pPr>
        <w:spacing w:after="0"/>
      </w:pPr>
      <w:r>
        <w:t>You are writing as an educated student who understands the text and can cite specific examples to show you know both the texts.</w:t>
      </w:r>
    </w:p>
    <w:p w:rsidR="00BB5A55" w:rsidRDefault="00BB5A55" w:rsidP="00BB5A55">
      <w:pPr>
        <w:spacing w:after="0"/>
      </w:pPr>
    </w:p>
    <w:p w:rsidR="002C5919" w:rsidRDefault="002C5919" w:rsidP="00BB5A55">
      <w:pPr>
        <w:spacing w:after="0"/>
        <w:rPr>
          <w:b/>
        </w:rPr>
      </w:pPr>
      <w:r>
        <w:rPr>
          <w:b/>
        </w:rPr>
        <w:t>Audience:</w:t>
      </w:r>
    </w:p>
    <w:p w:rsidR="002C5919" w:rsidRDefault="002C5919" w:rsidP="00BB5A55">
      <w:pPr>
        <w:spacing w:after="0"/>
        <w:ind w:left="432"/>
      </w:pPr>
      <w:r>
        <w:t>Your audience is the “Educated Audience” – this audience is</w:t>
      </w:r>
      <w:r w:rsidR="005A7D92">
        <w:t xml:space="preserve"> familiar with both texts. Y</w:t>
      </w:r>
      <w:r>
        <w:t>ou do not summarize the information. You can reference an example and expect that your audience knows the context.</w:t>
      </w:r>
    </w:p>
    <w:p w:rsidR="00BB5A55" w:rsidRDefault="00BB5A55" w:rsidP="00BB5A55">
      <w:pPr>
        <w:spacing w:after="0"/>
        <w:ind w:left="432"/>
      </w:pPr>
    </w:p>
    <w:p w:rsidR="002C5919" w:rsidRDefault="002C5919" w:rsidP="00BB5A55">
      <w:pPr>
        <w:spacing w:after="0"/>
        <w:rPr>
          <w:b/>
        </w:rPr>
      </w:pPr>
      <w:r>
        <w:rPr>
          <w:b/>
        </w:rPr>
        <w:t xml:space="preserve">Form: </w:t>
      </w:r>
    </w:p>
    <w:p w:rsidR="002C5919" w:rsidRDefault="002C5919" w:rsidP="00BB5A55">
      <w:pPr>
        <w:spacing w:after="0"/>
        <w:ind w:left="432"/>
      </w:pPr>
      <w:r>
        <w:t>This piece is an informative or explanatory essay.  You must have an introduction which sets forth a thesis. The thesis is the focus for the essay</w:t>
      </w:r>
      <w:r w:rsidR="00BB5A55">
        <w:t xml:space="preserve"> and will demonstrate how the two stories address the quotation</w:t>
      </w:r>
      <w:r>
        <w:t>. You must develop the thesis through body paragraphs. You will determine how many body paragraphs you need. You must have a conclusion paragraph which follows from and suppor</w:t>
      </w:r>
      <w:r w:rsidR="005A7D92">
        <w:t>ts the information you develop</w:t>
      </w:r>
      <w:r>
        <w:t xml:space="preserve">. It must give some implications of the information or significance of the topic. </w:t>
      </w:r>
    </w:p>
    <w:p w:rsidR="00BB5A55" w:rsidRDefault="00BB5A55" w:rsidP="00BB5A55">
      <w:pPr>
        <w:spacing w:after="0"/>
        <w:ind w:left="432"/>
      </w:pPr>
    </w:p>
    <w:p w:rsidR="002C5919" w:rsidRDefault="002C5919" w:rsidP="002C5919">
      <w:pPr>
        <w:rPr>
          <w:b/>
        </w:rPr>
      </w:pPr>
      <w:r>
        <w:rPr>
          <w:b/>
        </w:rPr>
        <w:t xml:space="preserve">FCA (Focus Correction Areas) – copy into the top left </w:t>
      </w:r>
      <w:r w:rsidR="00BB5A55">
        <w:rPr>
          <w:b/>
        </w:rPr>
        <w:t>corner</w:t>
      </w:r>
      <w:r>
        <w:rPr>
          <w:b/>
        </w:rPr>
        <w:t xml:space="preserve"> of your draft. </w:t>
      </w:r>
    </w:p>
    <w:p w:rsidR="002C5919" w:rsidRDefault="002C5919" w:rsidP="002C5919">
      <w:pPr>
        <w:pStyle w:val="ListParagraph"/>
        <w:numPr>
          <w:ilvl w:val="0"/>
          <w:numId w:val="1"/>
        </w:numPr>
        <w:rPr>
          <w:b/>
        </w:rPr>
      </w:pPr>
      <w:r>
        <w:rPr>
          <w:b/>
        </w:rPr>
        <w:t>Topic sentences for all body paragraphs</w:t>
      </w:r>
    </w:p>
    <w:p w:rsidR="002C5919" w:rsidRPr="002C5919" w:rsidRDefault="002C5919" w:rsidP="002C5919">
      <w:pPr>
        <w:pStyle w:val="ListParagraph"/>
        <w:numPr>
          <w:ilvl w:val="0"/>
          <w:numId w:val="1"/>
        </w:numPr>
        <w:rPr>
          <w:b/>
        </w:rPr>
      </w:pPr>
      <w:r>
        <w:rPr>
          <w:b/>
        </w:rPr>
        <w:t>Tying in your evidence to your thesis (</w:t>
      </w:r>
      <w:r>
        <w:t>You connect the dots from the evidence to the thesis)</w:t>
      </w:r>
    </w:p>
    <w:p w:rsidR="00BB5A55" w:rsidRDefault="002C5919" w:rsidP="002C5919">
      <w:pPr>
        <w:pStyle w:val="ListParagraph"/>
        <w:numPr>
          <w:ilvl w:val="0"/>
          <w:numId w:val="1"/>
        </w:numPr>
        <w:rPr>
          <w:b/>
        </w:rPr>
      </w:pPr>
      <w:r>
        <w:rPr>
          <w:b/>
        </w:rPr>
        <w:t>Evidence is properly cited (author’s last name and the page numb</w:t>
      </w:r>
      <w:r w:rsidR="00BB5A55">
        <w:rPr>
          <w:b/>
        </w:rPr>
        <w:t xml:space="preserve">er).  (Jackson 192). or (Faulkner 2). </w:t>
      </w:r>
    </w:p>
    <w:p w:rsidR="00BB5A55" w:rsidRDefault="002C5919" w:rsidP="00BB5A55">
      <w:pPr>
        <w:ind w:left="360"/>
      </w:pPr>
      <w:r>
        <w:t xml:space="preserve">Your essays may be typed or handwritten. Handwritten must be legible and must be double spaced. </w:t>
      </w:r>
      <w:r w:rsidR="00BB5A55">
        <w:t xml:space="preserve"> Typed must be 12 point font, 1 Inch margins. You must write your name, the date, the class period in the upper RIGHT corner of your paper. </w:t>
      </w:r>
    </w:p>
    <w:p w:rsidR="00BB5A55" w:rsidRDefault="00BB5A55" w:rsidP="00BB5A55">
      <w:pPr>
        <w:ind w:left="360"/>
      </w:pPr>
    </w:p>
    <w:p w:rsidR="00BB5A55" w:rsidRDefault="00BB5A55" w:rsidP="00BB5A55">
      <w:pPr>
        <w:ind w:left="360"/>
      </w:pPr>
      <w:r>
        <w:t>Rough draft is due: _______________</w:t>
      </w:r>
    </w:p>
    <w:p w:rsidR="00BB5A55" w:rsidRDefault="00BB5A55" w:rsidP="00BB5A55">
      <w:pPr>
        <w:ind w:left="360"/>
      </w:pPr>
      <w:r>
        <w:t>Final Good copy is due: ____________</w:t>
      </w:r>
    </w:p>
    <w:p w:rsidR="00BB5A55" w:rsidRPr="002C5919" w:rsidRDefault="00BB5A55" w:rsidP="00BB5A55">
      <w:pPr>
        <w:ind w:left="360"/>
      </w:pPr>
      <w:r>
        <w:t xml:space="preserve">No late essays will be accepted after Winter Break begins. (after Dec 22 – you are out of luck, my friend). </w:t>
      </w:r>
      <w:bookmarkStart w:id="0" w:name="_GoBack"/>
      <w:bookmarkEnd w:id="0"/>
    </w:p>
    <w:sectPr w:rsidR="00BB5A55" w:rsidRPr="002C5919" w:rsidSect="00BB5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4D8"/>
    <w:multiLevelType w:val="hybridMultilevel"/>
    <w:tmpl w:val="ABBCB848"/>
    <w:lvl w:ilvl="0" w:tplc="0FD60736">
      <w:start w:val="1"/>
      <w:numFmt w:val="upperLetter"/>
      <w:lvlText w:val="%1."/>
      <w:lvlJc w:val="left"/>
      <w:pPr>
        <w:tabs>
          <w:tab w:val="num" w:pos="720"/>
        </w:tabs>
        <w:ind w:left="720" w:hanging="360"/>
      </w:pPr>
      <w:rPr>
        <w:rFonts w:asciiTheme="minorHAnsi" w:eastAsiaTheme="minorHAnsi" w:hAnsiTheme="minorHAnsi" w:cstheme="minorBidi"/>
      </w:rPr>
    </w:lvl>
    <w:lvl w:ilvl="1" w:tplc="AE1E6068" w:tentative="1">
      <w:start w:val="1"/>
      <w:numFmt w:val="bullet"/>
      <w:lvlText w:val="•"/>
      <w:lvlJc w:val="left"/>
      <w:pPr>
        <w:tabs>
          <w:tab w:val="num" w:pos="1440"/>
        </w:tabs>
        <w:ind w:left="1440" w:hanging="360"/>
      </w:pPr>
      <w:rPr>
        <w:rFonts w:ascii="Arial" w:hAnsi="Arial" w:hint="default"/>
      </w:rPr>
    </w:lvl>
    <w:lvl w:ilvl="2" w:tplc="D186AB80" w:tentative="1">
      <w:start w:val="1"/>
      <w:numFmt w:val="bullet"/>
      <w:lvlText w:val="•"/>
      <w:lvlJc w:val="left"/>
      <w:pPr>
        <w:tabs>
          <w:tab w:val="num" w:pos="2160"/>
        </w:tabs>
        <w:ind w:left="2160" w:hanging="360"/>
      </w:pPr>
      <w:rPr>
        <w:rFonts w:ascii="Arial" w:hAnsi="Arial" w:hint="default"/>
      </w:rPr>
    </w:lvl>
    <w:lvl w:ilvl="3" w:tplc="C024D2B8" w:tentative="1">
      <w:start w:val="1"/>
      <w:numFmt w:val="bullet"/>
      <w:lvlText w:val="•"/>
      <w:lvlJc w:val="left"/>
      <w:pPr>
        <w:tabs>
          <w:tab w:val="num" w:pos="2880"/>
        </w:tabs>
        <w:ind w:left="2880" w:hanging="360"/>
      </w:pPr>
      <w:rPr>
        <w:rFonts w:ascii="Arial" w:hAnsi="Arial" w:hint="default"/>
      </w:rPr>
    </w:lvl>
    <w:lvl w:ilvl="4" w:tplc="8AB24EC4" w:tentative="1">
      <w:start w:val="1"/>
      <w:numFmt w:val="bullet"/>
      <w:lvlText w:val="•"/>
      <w:lvlJc w:val="left"/>
      <w:pPr>
        <w:tabs>
          <w:tab w:val="num" w:pos="3600"/>
        </w:tabs>
        <w:ind w:left="3600" w:hanging="360"/>
      </w:pPr>
      <w:rPr>
        <w:rFonts w:ascii="Arial" w:hAnsi="Arial" w:hint="default"/>
      </w:rPr>
    </w:lvl>
    <w:lvl w:ilvl="5" w:tplc="395259BA" w:tentative="1">
      <w:start w:val="1"/>
      <w:numFmt w:val="bullet"/>
      <w:lvlText w:val="•"/>
      <w:lvlJc w:val="left"/>
      <w:pPr>
        <w:tabs>
          <w:tab w:val="num" w:pos="4320"/>
        </w:tabs>
        <w:ind w:left="4320" w:hanging="360"/>
      </w:pPr>
      <w:rPr>
        <w:rFonts w:ascii="Arial" w:hAnsi="Arial" w:hint="default"/>
      </w:rPr>
    </w:lvl>
    <w:lvl w:ilvl="6" w:tplc="AD68F4F2" w:tentative="1">
      <w:start w:val="1"/>
      <w:numFmt w:val="bullet"/>
      <w:lvlText w:val="•"/>
      <w:lvlJc w:val="left"/>
      <w:pPr>
        <w:tabs>
          <w:tab w:val="num" w:pos="5040"/>
        </w:tabs>
        <w:ind w:left="5040" w:hanging="360"/>
      </w:pPr>
      <w:rPr>
        <w:rFonts w:ascii="Arial" w:hAnsi="Arial" w:hint="default"/>
      </w:rPr>
    </w:lvl>
    <w:lvl w:ilvl="7" w:tplc="6990224E" w:tentative="1">
      <w:start w:val="1"/>
      <w:numFmt w:val="bullet"/>
      <w:lvlText w:val="•"/>
      <w:lvlJc w:val="left"/>
      <w:pPr>
        <w:tabs>
          <w:tab w:val="num" w:pos="5760"/>
        </w:tabs>
        <w:ind w:left="5760" w:hanging="360"/>
      </w:pPr>
      <w:rPr>
        <w:rFonts w:ascii="Arial" w:hAnsi="Arial" w:hint="default"/>
      </w:rPr>
    </w:lvl>
    <w:lvl w:ilvl="8" w:tplc="645CAD5E" w:tentative="1">
      <w:start w:val="1"/>
      <w:numFmt w:val="bullet"/>
      <w:lvlText w:val="•"/>
      <w:lvlJc w:val="left"/>
      <w:pPr>
        <w:tabs>
          <w:tab w:val="num" w:pos="6480"/>
        </w:tabs>
        <w:ind w:left="6480" w:hanging="360"/>
      </w:pPr>
      <w:rPr>
        <w:rFonts w:ascii="Arial" w:hAnsi="Arial" w:hint="default"/>
      </w:rPr>
    </w:lvl>
  </w:abstractNum>
  <w:abstractNum w:abstractNumId="1">
    <w:nsid w:val="445954B1"/>
    <w:multiLevelType w:val="hybridMultilevel"/>
    <w:tmpl w:val="826285CE"/>
    <w:lvl w:ilvl="0" w:tplc="C78AAC9E">
      <w:start w:val="1"/>
      <w:numFmt w:val="bullet"/>
      <w:lvlText w:val="•"/>
      <w:lvlJc w:val="left"/>
      <w:pPr>
        <w:tabs>
          <w:tab w:val="num" w:pos="720"/>
        </w:tabs>
        <w:ind w:left="720" w:hanging="360"/>
      </w:pPr>
      <w:rPr>
        <w:rFonts w:ascii="Arial" w:hAnsi="Arial" w:hint="default"/>
      </w:rPr>
    </w:lvl>
    <w:lvl w:ilvl="1" w:tplc="9D7871EC" w:tentative="1">
      <w:start w:val="1"/>
      <w:numFmt w:val="bullet"/>
      <w:lvlText w:val="•"/>
      <w:lvlJc w:val="left"/>
      <w:pPr>
        <w:tabs>
          <w:tab w:val="num" w:pos="1440"/>
        </w:tabs>
        <w:ind w:left="1440" w:hanging="360"/>
      </w:pPr>
      <w:rPr>
        <w:rFonts w:ascii="Arial" w:hAnsi="Arial" w:hint="default"/>
      </w:rPr>
    </w:lvl>
    <w:lvl w:ilvl="2" w:tplc="0C48A024" w:tentative="1">
      <w:start w:val="1"/>
      <w:numFmt w:val="bullet"/>
      <w:lvlText w:val="•"/>
      <w:lvlJc w:val="left"/>
      <w:pPr>
        <w:tabs>
          <w:tab w:val="num" w:pos="2160"/>
        </w:tabs>
        <w:ind w:left="2160" w:hanging="360"/>
      </w:pPr>
      <w:rPr>
        <w:rFonts w:ascii="Arial" w:hAnsi="Arial" w:hint="default"/>
      </w:rPr>
    </w:lvl>
    <w:lvl w:ilvl="3" w:tplc="FC2A7EB6" w:tentative="1">
      <w:start w:val="1"/>
      <w:numFmt w:val="bullet"/>
      <w:lvlText w:val="•"/>
      <w:lvlJc w:val="left"/>
      <w:pPr>
        <w:tabs>
          <w:tab w:val="num" w:pos="2880"/>
        </w:tabs>
        <w:ind w:left="2880" w:hanging="360"/>
      </w:pPr>
      <w:rPr>
        <w:rFonts w:ascii="Arial" w:hAnsi="Arial" w:hint="default"/>
      </w:rPr>
    </w:lvl>
    <w:lvl w:ilvl="4" w:tplc="AA76F7AC" w:tentative="1">
      <w:start w:val="1"/>
      <w:numFmt w:val="bullet"/>
      <w:lvlText w:val="•"/>
      <w:lvlJc w:val="left"/>
      <w:pPr>
        <w:tabs>
          <w:tab w:val="num" w:pos="3600"/>
        </w:tabs>
        <w:ind w:left="3600" w:hanging="360"/>
      </w:pPr>
      <w:rPr>
        <w:rFonts w:ascii="Arial" w:hAnsi="Arial" w:hint="default"/>
      </w:rPr>
    </w:lvl>
    <w:lvl w:ilvl="5" w:tplc="31B432E4" w:tentative="1">
      <w:start w:val="1"/>
      <w:numFmt w:val="bullet"/>
      <w:lvlText w:val="•"/>
      <w:lvlJc w:val="left"/>
      <w:pPr>
        <w:tabs>
          <w:tab w:val="num" w:pos="4320"/>
        </w:tabs>
        <w:ind w:left="4320" w:hanging="360"/>
      </w:pPr>
      <w:rPr>
        <w:rFonts w:ascii="Arial" w:hAnsi="Arial" w:hint="default"/>
      </w:rPr>
    </w:lvl>
    <w:lvl w:ilvl="6" w:tplc="CCA434A2" w:tentative="1">
      <w:start w:val="1"/>
      <w:numFmt w:val="bullet"/>
      <w:lvlText w:val="•"/>
      <w:lvlJc w:val="left"/>
      <w:pPr>
        <w:tabs>
          <w:tab w:val="num" w:pos="5040"/>
        </w:tabs>
        <w:ind w:left="5040" w:hanging="360"/>
      </w:pPr>
      <w:rPr>
        <w:rFonts w:ascii="Arial" w:hAnsi="Arial" w:hint="default"/>
      </w:rPr>
    </w:lvl>
    <w:lvl w:ilvl="7" w:tplc="B67EAB3C" w:tentative="1">
      <w:start w:val="1"/>
      <w:numFmt w:val="bullet"/>
      <w:lvlText w:val="•"/>
      <w:lvlJc w:val="left"/>
      <w:pPr>
        <w:tabs>
          <w:tab w:val="num" w:pos="5760"/>
        </w:tabs>
        <w:ind w:left="5760" w:hanging="360"/>
      </w:pPr>
      <w:rPr>
        <w:rFonts w:ascii="Arial" w:hAnsi="Arial" w:hint="default"/>
      </w:rPr>
    </w:lvl>
    <w:lvl w:ilvl="8" w:tplc="C0389422" w:tentative="1">
      <w:start w:val="1"/>
      <w:numFmt w:val="bullet"/>
      <w:lvlText w:val="•"/>
      <w:lvlJc w:val="left"/>
      <w:pPr>
        <w:tabs>
          <w:tab w:val="num" w:pos="6480"/>
        </w:tabs>
        <w:ind w:left="6480" w:hanging="360"/>
      </w:pPr>
      <w:rPr>
        <w:rFonts w:ascii="Arial" w:hAnsi="Arial" w:hint="default"/>
      </w:rPr>
    </w:lvl>
  </w:abstractNum>
  <w:abstractNum w:abstractNumId="2">
    <w:nsid w:val="57D37B41"/>
    <w:multiLevelType w:val="hybridMultilevel"/>
    <w:tmpl w:val="E830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19"/>
    <w:rsid w:val="002C5919"/>
    <w:rsid w:val="004D469D"/>
    <w:rsid w:val="005A7D92"/>
    <w:rsid w:val="006158F9"/>
    <w:rsid w:val="00BB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4673">
      <w:bodyDiv w:val="1"/>
      <w:marLeft w:val="0"/>
      <w:marRight w:val="0"/>
      <w:marTop w:val="0"/>
      <w:marBottom w:val="0"/>
      <w:divBdr>
        <w:top w:val="none" w:sz="0" w:space="0" w:color="auto"/>
        <w:left w:val="none" w:sz="0" w:space="0" w:color="auto"/>
        <w:bottom w:val="none" w:sz="0" w:space="0" w:color="auto"/>
        <w:right w:val="none" w:sz="0" w:space="0" w:color="auto"/>
      </w:divBdr>
      <w:divsChild>
        <w:div w:id="1617061642">
          <w:marLeft w:val="547"/>
          <w:marRight w:val="0"/>
          <w:marTop w:val="154"/>
          <w:marBottom w:val="0"/>
          <w:divBdr>
            <w:top w:val="none" w:sz="0" w:space="0" w:color="auto"/>
            <w:left w:val="none" w:sz="0" w:space="0" w:color="auto"/>
            <w:bottom w:val="none" w:sz="0" w:space="0" w:color="auto"/>
            <w:right w:val="none" w:sz="0" w:space="0" w:color="auto"/>
          </w:divBdr>
        </w:div>
      </w:divsChild>
    </w:div>
    <w:div w:id="297564867">
      <w:bodyDiv w:val="1"/>
      <w:marLeft w:val="0"/>
      <w:marRight w:val="0"/>
      <w:marTop w:val="0"/>
      <w:marBottom w:val="0"/>
      <w:divBdr>
        <w:top w:val="none" w:sz="0" w:space="0" w:color="auto"/>
        <w:left w:val="none" w:sz="0" w:space="0" w:color="auto"/>
        <w:bottom w:val="none" w:sz="0" w:space="0" w:color="auto"/>
        <w:right w:val="none" w:sz="0" w:space="0" w:color="auto"/>
      </w:divBdr>
      <w:divsChild>
        <w:div w:id="11613894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2014-10-06T16:01:00Z</cp:lastPrinted>
  <dcterms:created xsi:type="dcterms:W3CDTF">2014-12-04T12:02:00Z</dcterms:created>
  <dcterms:modified xsi:type="dcterms:W3CDTF">2014-12-04T12:02:00Z</dcterms:modified>
</cp:coreProperties>
</file>