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1" w:rsidRPr="00A94B88" w:rsidRDefault="00A94B88" w:rsidP="00A94B88">
      <w:pPr>
        <w:jc w:val="center"/>
        <w:rPr>
          <w:rFonts w:ascii="Times New Roman" w:hAnsi="Times New Roman" w:cs="Times New Roman"/>
          <w:i/>
        </w:rPr>
      </w:pPr>
      <w:r w:rsidRPr="00A94B88">
        <w:rPr>
          <w:rFonts w:ascii="Times New Roman" w:hAnsi="Times New Roman" w:cs="Times New Roman"/>
        </w:rPr>
        <w:t xml:space="preserve">Modified Socratic Seminar – Part 1, chapters 1-8 </w:t>
      </w:r>
      <w:r w:rsidRPr="00A94B88">
        <w:rPr>
          <w:rFonts w:ascii="Times New Roman" w:hAnsi="Times New Roman" w:cs="Times New Roman"/>
          <w:i/>
        </w:rPr>
        <w:t>Art of Hearing Heartbeats</w:t>
      </w:r>
    </w:p>
    <w:p w:rsidR="00A94B88" w:rsidRPr="00A94B88" w:rsidRDefault="00A94B88" w:rsidP="00A9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B88">
        <w:rPr>
          <w:rFonts w:ascii="Times New Roman" w:eastAsia="Times New Roman" w:hAnsi="Times New Roman" w:cs="Times New Roman"/>
          <w:b/>
          <w:sz w:val="24"/>
          <w:szCs w:val="24"/>
        </w:rPr>
        <w:t>Discussion Point 1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Group members: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Facilitator:</w:t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  <w:t xml:space="preserve">Quotation Expert: 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Recorder: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</w:p>
    <w:p w:rsidR="00A94B88" w:rsidRPr="00A94B88" w:rsidRDefault="00A94B88" w:rsidP="00A9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B88">
        <w:rPr>
          <w:rFonts w:ascii="Times New Roman" w:eastAsia="Times New Roman" w:hAnsi="Times New Roman" w:cs="Times New Roman"/>
          <w:b/>
          <w:sz w:val="24"/>
          <w:szCs w:val="24"/>
        </w:rPr>
        <w:t>Discussion Point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9"/>
        <w:gridCol w:w="3751"/>
      </w:tblGrid>
      <w:tr w:rsidR="00A94B88" w:rsidRPr="00A94B88" w:rsidTr="00A94B88">
        <w:tc>
          <w:tcPr>
            <w:tcW w:w="3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A94B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 Quotes and Page Numbers/Titles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A94B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and Questions</w:t>
            </w:r>
          </w:p>
        </w:tc>
      </w:tr>
      <w:tr w:rsidR="00A94B88" w:rsidRPr="00A94B88" w:rsidTr="00A94B88">
        <w:tc>
          <w:tcPr>
            <w:tcW w:w="3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4B88" w:rsidRP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A94B8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A9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94B88" w:rsidRPr="00A94B88" w:rsidRDefault="00A94B88" w:rsidP="00A94B88">
      <w:pPr>
        <w:spacing w:after="0"/>
        <w:jc w:val="center"/>
        <w:rPr>
          <w:rFonts w:ascii="Times New Roman" w:hAnsi="Times New Roman" w:cs="Times New Roman"/>
          <w:i/>
        </w:rPr>
      </w:pPr>
      <w:r w:rsidRPr="00A94B88">
        <w:rPr>
          <w:rFonts w:ascii="Times New Roman" w:hAnsi="Times New Roman" w:cs="Times New Roman"/>
        </w:rPr>
        <w:lastRenderedPageBreak/>
        <w:t xml:space="preserve">Modified Socratic Seminar – Part 1, chapters 1-8 </w:t>
      </w:r>
      <w:r w:rsidRPr="00A94B88">
        <w:rPr>
          <w:rFonts w:ascii="Times New Roman" w:hAnsi="Times New Roman" w:cs="Times New Roman"/>
          <w:i/>
        </w:rPr>
        <w:t>Art of Hearing Heartbeats</w:t>
      </w:r>
    </w:p>
    <w:p w:rsidR="00A94B88" w:rsidRPr="00A94B88" w:rsidRDefault="00A94B88" w:rsidP="00A94B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A94B88">
        <w:rPr>
          <w:rFonts w:ascii="Times New Roman" w:hAnsi="Times New Roman" w:cs="Times New Roman"/>
          <w:b/>
        </w:rPr>
        <w:t xml:space="preserve">iscussion Point Two 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Group members: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Facilitator:</w:t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  <w:t xml:space="preserve">Quotation Expert: 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Recorder: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</w:p>
    <w:p w:rsidR="00A94B88" w:rsidRPr="00A94B88" w:rsidRDefault="00A94B88" w:rsidP="00A9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B88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Point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9"/>
        <w:gridCol w:w="3751"/>
      </w:tblGrid>
      <w:tr w:rsidR="00A94B88" w:rsidRPr="00A94B88" w:rsidTr="00217634">
        <w:tc>
          <w:tcPr>
            <w:tcW w:w="3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 Quotes and Page Numbers/Titles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and Questions</w:t>
            </w:r>
          </w:p>
        </w:tc>
      </w:tr>
      <w:tr w:rsidR="00A94B88" w:rsidRPr="00A94B88" w:rsidTr="00217634">
        <w:tc>
          <w:tcPr>
            <w:tcW w:w="3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94B88" w:rsidRPr="00A94B88" w:rsidRDefault="00A94B88" w:rsidP="00A94B88">
      <w:pPr>
        <w:spacing w:after="0"/>
        <w:jc w:val="center"/>
        <w:rPr>
          <w:rFonts w:ascii="Times New Roman" w:hAnsi="Times New Roman" w:cs="Times New Roman"/>
          <w:i/>
        </w:rPr>
      </w:pPr>
      <w:r w:rsidRPr="00A94B88">
        <w:rPr>
          <w:rFonts w:ascii="Times New Roman" w:hAnsi="Times New Roman" w:cs="Times New Roman"/>
        </w:rPr>
        <w:lastRenderedPageBreak/>
        <w:t xml:space="preserve">Modified Socratic Seminar – Part 1, chapters 1-8 </w:t>
      </w:r>
      <w:r w:rsidRPr="00A94B88">
        <w:rPr>
          <w:rFonts w:ascii="Times New Roman" w:hAnsi="Times New Roman" w:cs="Times New Roman"/>
          <w:i/>
        </w:rPr>
        <w:t>Art of Hearing Heartbeats</w:t>
      </w:r>
    </w:p>
    <w:p w:rsidR="00A94B88" w:rsidRDefault="00A94B88" w:rsidP="00A94B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Point Three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Group members: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Facilitator:</w:t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</w:r>
      <w:r w:rsidRPr="00A94B88">
        <w:rPr>
          <w:rFonts w:ascii="Times New Roman" w:hAnsi="Times New Roman" w:cs="Times New Roman"/>
        </w:rPr>
        <w:tab/>
        <w:t xml:space="preserve">Quotation Expert: 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  <w:r w:rsidRPr="00A94B88">
        <w:rPr>
          <w:rFonts w:ascii="Times New Roman" w:hAnsi="Times New Roman" w:cs="Times New Roman"/>
        </w:rPr>
        <w:t>Recorder:</w:t>
      </w:r>
    </w:p>
    <w:p w:rsidR="00A94B88" w:rsidRPr="00A94B88" w:rsidRDefault="00A94B88" w:rsidP="00A94B88">
      <w:pPr>
        <w:spacing w:after="0"/>
        <w:rPr>
          <w:rFonts w:ascii="Times New Roman" w:hAnsi="Times New Roman" w:cs="Times New Roman"/>
        </w:rPr>
      </w:pPr>
    </w:p>
    <w:p w:rsidR="00A94B88" w:rsidRPr="00A94B88" w:rsidRDefault="00A94B88" w:rsidP="00A9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B88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Point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9"/>
        <w:gridCol w:w="3751"/>
      </w:tblGrid>
      <w:tr w:rsidR="00A94B88" w:rsidRPr="00A94B88" w:rsidTr="00217634">
        <w:tc>
          <w:tcPr>
            <w:tcW w:w="3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Specific Quotes and Page Numbers/Titles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Comments and Questions</w:t>
            </w:r>
          </w:p>
        </w:tc>
      </w:tr>
      <w:tr w:rsidR="00A94B88" w:rsidRPr="00A94B88" w:rsidTr="00217634">
        <w:tc>
          <w:tcPr>
            <w:tcW w:w="3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4B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B88" w:rsidRPr="00A94B88" w:rsidRDefault="00A94B88" w:rsidP="0021763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B88" w:rsidRPr="00A94B88" w:rsidRDefault="00A94B88" w:rsidP="0021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94B88" w:rsidRDefault="00A94B88" w:rsidP="00A94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Student Reflection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Name: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Date: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Period:</w:t>
      </w:r>
    </w:p>
    <w:p w:rsidR="00A94B88" w:rsidRDefault="00A94B88" w:rsidP="00A94B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the criteria for listening and speaking below. Then rate yourself and answer the reflection questions. </w:t>
      </w:r>
    </w:p>
    <w:p w:rsidR="00A94B88" w:rsidRPr="00A94B88" w:rsidRDefault="00A94B88" w:rsidP="00A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B88">
        <w:rPr>
          <w:rFonts w:ascii="Calibri" w:eastAsia="Times New Roman" w:hAnsi="Calibri" w:cs="Times New Roman"/>
          <w:color w:val="000000"/>
          <w:sz w:val="20"/>
          <w:szCs w:val="20"/>
        </w:rPr>
        <w:t xml:space="preserve">Student participates in seminar by doing </w:t>
      </w:r>
      <w:r w:rsidRPr="00A94B88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</w:rPr>
        <w:t>ALL</w:t>
      </w:r>
      <w:r w:rsidRPr="00A94B88">
        <w:rPr>
          <w:rFonts w:ascii="Calibri" w:eastAsia="Times New Roman" w:hAnsi="Calibri" w:cs="Times New Roman"/>
          <w:color w:val="000000"/>
          <w:sz w:val="20"/>
          <w:szCs w:val="20"/>
        </w:rPr>
        <w:t xml:space="preserve"> of the following:</w:t>
      </w:r>
    </w:p>
    <w:p w:rsidR="00A94B88" w:rsidRPr="00A94B88" w:rsidRDefault="00A94B88" w:rsidP="00A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4B88" w:rsidRPr="00A94B88" w:rsidRDefault="00A94B88" w:rsidP="00A94B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A94B88">
        <w:rPr>
          <w:rFonts w:ascii="Calibri" w:eastAsia="Times New Roman" w:hAnsi="Calibri" w:cs="Arial"/>
          <w:color w:val="000000"/>
          <w:sz w:val="20"/>
          <w:szCs w:val="20"/>
        </w:rPr>
        <w:t xml:space="preserve">Student follows norms for discussion both as listener and speaker.  This includes making eye contact, sitting up </w:t>
      </w:r>
      <w:proofErr w:type="gramStart"/>
      <w:r w:rsidRPr="00A94B88">
        <w:rPr>
          <w:rFonts w:ascii="Calibri" w:eastAsia="Times New Roman" w:hAnsi="Calibri" w:cs="Arial"/>
          <w:color w:val="000000"/>
          <w:sz w:val="20"/>
          <w:szCs w:val="20"/>
        </w:rPr>
        <w:t>straight,</w:t>
      </w:r>
      <w:proofErr w:type="gramEnd"/>
      <w:r w:rsidRPr="00A94B88">
        <w:rPr>
          <w:rFonts w:ascii="Calibri" w:eastAsia="Times New Roman" w:hAnsi="Calibri" w:cs="Arial"/>
          <w:color w:val="000000"/>
          <w:sz w:val="20"/>
          <w:szCs w:val="20"/>
        </w:rPr>
        <w:t xml:space="preserve"> and maintaining focus and energy throughout the discussion.</w:t>
      </w:r>
    </w:p>
    <w:p w:rsidR="00A94B88" w:rsidRPr="00A94B88" w:rsidRDefault="00A94B88" w:rsidP="00A94B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A94B88">
        <w:rPr>
          <w:rFonts w:ascii="Calibri" w:eastAsia="Times New Roman" w:hAnsi="Calibri" w:cs="Arial"/>
          <w:color w:val="000000"/>
          <w:sz w:val="20"/>
          <w:szCs w:val="20"/>
        </w:rPr>
        <w:t>Uses academic transitions and phrases to build on the thoughts of others every time he/she speaks.</w:t>
      </w:r>
    </w:p>
    <w:p w:rsidR="00A94B88" w:rsidRPr="00A94B88" w:rsidRDefault="00A94B88" w:rsidP="00A94B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A94B88">
        <w:rPr>
          <w:rFonts w:ascii="Calibri" w:eastAsia="Times New Roman" w:hAnsi="Calibri" w:cs="Arial"/>
          <w:color w:val="000000"/>
          <w:sz w:val="20"/>
          <w:szCs w:val="20"/>
        </w:rPr>
        <w:t xml:space="preserve">Makes a </w:t>
      </w:r>
      <w:r w:rsidRPr="00A94B88">
        <w:rPr>
          <w:rFonts w:ascii="Calibri" w:eastAsia="Times New Roman" w:hAnsi="Calibri" w:cs="Arial"/>
          <w:i/>
          <w:iCs/>
          <w:color w:val="000000"/>
          <w:sz w:val="20"/>
          <w:szCs w:val="20"/>
        </w:rPr>
        <w:t>relevant</w:t>
      </w:r>
      <w:r w:rsidRPr="00A94B88">
        <w:rPr>
          <w:rFonts w:ascii="Calibri" w:eastAsia="Times New Roman" w:hAnsi="Calibri" w:cs="Arial"/>
          <w:color w:val="000000"/>
          <w:sz w:val="20"/>
          <w:szCs w:val="20"/>
        </w:rPr>
        <w:t xml:space="preserve"> comment, question, or clarifying question that is on-topic and builds the discussion.</w:t>
      </w:r>
    </w:p>
    <w:p w:rsidR="00A94B88" w:rsidRPr="00A94B88" w:rsidRDefault="00A94B88" w:rsidP="00A94B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A94B88">
        <w:rPr>
          <w:rFonts w:ascii="Calibri" w:eastAsia="Times New Roman" w:hAnsi="Calibri" w:cs="Arial"/>
          <w:color w:val="000000"/>
          <w:sz w:val="20"/>
          <w:szCs w:val="20"/>
        </w:rPr>
        <w:t>Provides relevant quotes from the focus texts to support point.  Offers page number/title, directs everyone to the text, and waits for most of the group to find the quote and reads it out loud.</w:t>
      </w:r>
    </w:p>
    <w:p w:rsidR="00A94B88" w:rsidRPr="00A94B88" w:rsidRDefault="00A94B88" w:rsidP="00A94B8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A94B88">
        <w:rPr>
          <w:rFonts w:ascii="Calibri" w:eastAsia="Times New Roman" w:hAnsi="Calibri" w:cs="Arial"/>
          <w:color w:val="000000"/>
          <w:sz w:val="20"/>
          <w:szCs w:val="20"/>
        </w:rPr>
        <w:t>Explains how the quote supports point in own words.</w:t>
      </w:r>
    </w:p>
    <w:p w:rsidR="00A94B88" w:rsidRDefault="00A94B88" w:rsidP="00A94B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Arial" w:eastAsia="Times New Roman" w:hAnsi="Arial" w:cs="Arial"/>
          <w:color w:val="000000"/>
        </w:rPr>
      </w:pPr>
      <w:r w:rsidRPr="00A94B88">
        <w:rPr>
          <w:rFonts w:ascii="Calibri" w:eastAsia="Times New Roman" w:hAnsi="Calibri" w:cs="Arial"/>
          <w:color w:val="000000"/>
          <w:sz w:val="20"/>
          <w:szCs w:val="20"/>
        </w:rPr>
        <w:t>Does not dominate or withdraw; does not need to be invited to join discussion or asked to hold back until others have spoken.</w:t>
      </w: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Circle which one you judge yourself to be:</w:t>
      </w: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Proficient Minus Discussion Skills 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Missing 1 proficient criteria,</w:t>
      </w:r>
    </w:p>
    <w:p w:rsidR="00A94B88" w:rsidRDefault="00A94B88" w:rsidP="00A94B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Basic Discussion Skills 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proofErr w:type="gramStart"/>
      <w:r w:rsidRPr="00A94B88">
        <w:rPr>
          <w:rFonts w:ascii="Calibri" w:eastAsia="Times New Roman" w:hAnsi="Calibri" w:cs="Times New Roman"/>
          <w:color w:val="000000"/>
          <w:sz w:val="24"/>
          <w:szCs w:val="24"/>
        </w:rPr>
        <w:t>Missing</w:t>
      </w:r>
      <w:proofErr w:type="gramEnd"/>
      <w:r w:rsidRPr="00A94B88">
        <w:rPr>
          <w:rFonts w:ascii="Calibri" w:eastAsia="Times New Roman" w:hAnsi="Calibri" w:cs="Times New Roman"/>
          <w:color w:val="000000"/>
          <w:sz w:val="24"/>
          <w:szCs w:val="24"/>
        </w:rPr>
        <w:t xml:space="preserve"> 2-3 proficient criteria.</w:t>
      </w:r>
    </w:p>
    <w:p w:rsidR="00A94B88" w:rsidRDefault="00A94B88" w:rsidP="00A94B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Below Basic Discussion Skills 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proofErr w:type="gramStart"/>
      <w:r w:rsidRPr="00A94B88">
        <w:rPr>
          <w:rFonts w:ascii="Calibri" w:eastAsia="Times New Roman" w:hAnsi="Calibri" w:cs="Times New Roman"/>
          <w:color w:val="000000"/>
          <w:sz w:val="24"/>
          <w:szCs w:val="24"/>
        </w:rPr>
        <w:t>Missing</w:t>
      </w:r>
      <w:proofErr w:type="gramEnd"/>
      <w:r w:rsidRPr="00A94B88">
        <w:rPr>
          <w:rFonts w:ascii="Calibri" w:eastAsia="Times New Roman" w:hAnsi="Calibri" w:cs="Times New Roman"/>
          <w:color w:val="000000"/>
          <w:sz w:val="24"/>
          <w:szCs w:val="24"/>
        </w:rPr>
        <w:t xml:space="preserve"> 4-5 proficient criteria.</w:t>
      </w: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_____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Far Below Basic Discussion Skills </w:t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94B8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A94B88">
        <w:rPr>
          <w:rFonts w:ascii="Calibri" w:eastAsia="Times New Roman" w:hAnsi="Calibri" w:cs="Times New Roman"/>
          <w:color w:val="000000"/>
          <w:sz w:val="24"/>
          <w:szCs w:val="24"/>
        </w:rPr>
        <w:t>Missing 6 or more proficient criteria.</w:t>
      </w:r>
      <w:proofErr w:type="gramEnd"/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Reflection:</w:t>
      </w:r>
    </w:p>
    <w:p w:rsidR="00A94B88" w:rsidRDefault="00A94B88" w:rsidP="00A94B8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Which of the criteria did you feel you were the best at and why?</w:t>
      </w: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Which of the criteria do you feel you should improve on for next time and why? </w:t>
      </w:r>
    </w:p>
    <w:p w:rsidR="00A94B88" w:rsidRDefault="00A94B88" w:rsidP="00A94B88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Pr="00A94B88" w:rsidRDefault="00A94B88" w:rsidP="00A94B88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Default="00A94B88" w:rsidP="00A94B88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94B88" w:rsidRPr="00A94B88" w:rsidRDefault="00A94B88" w:rsidP="00A94B8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was your best contribution to your group’s discussion?  Why? </w:t>
      </w:r>
    </w:p>
    <w:p w:rsidR="00A94B88" w:rsidRPr="00A94B88" w:rsidRDefault="00A94B88" w:rsidP="00A94B88">
      <w:pPr>
        <w:rPr>
          <w:rFonts w:ascii="Times New Roman" w:hAnsi="Times New Roman" w:cs="Times New Roman"/>
          <w:b/>
        </w:rPr>
      </w:pPr>
    </w:p>
    <w:sectPr w:rsidR="00A94B88" w:rsidRPr="00A94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354"/>
    <w:multiLevelType w:val="multilevel"/>
    <w:tmpl w:val="D1D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C5D13"/>
    <w:multiLevelType w:val="hybridMultilevel"/>
    <w:tmpl w:val="A6A8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608A"/>
    <w:multiLevelType w:val="hybridMultilevel"/>
    <w:tmpl w:val="C282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88"/>
    <w:rsid w:val="000C6FA1"/>
    <w:rsid w:val="00A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4B88"/>
  </w:style>
  <w:style w:type="paragraph" w:styleId="ListParagraph">
    <w:name w:val="List Paragraph"/>
    <w:basedOn w:val="Normal"/>
    <w:uiPriority w:val="34"/>
    <w:qFormat/>
    <w:rsid w:val="00A9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94B88"/>
  </w:style>
  <w:style w:type="paragraph" w:styleId="ListParagraph">
    <w:name w:val="List Paragraph"/>
    <w:basedOn w:val="Normal"/>
    <w:uiPriority w:val="34"/>
    <w:qFormat/>
    <w:rsid w:val="00A9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01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2015-11-02T14:21:00Z</dcterms:created>
  <dcterms:modified xsi:type="dcterms:W3CDTF">2015-11-02T14:32:00Z</dcterms:modified>
</cp:coreProperties>
</file>